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AFC96" w14:textId="77777777" w:rsidR="0046315C" w:rsidRPr="00C82291" w:rsidRDefault="0046315C" w:rsidP="0046315C"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40771C96" wp14:editId="3490705F">
            <wp:extent cx="194310" cy="194310"/>
            <wp:effectExtent l="0" t="0" r="8890" b="8890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2433CA19" wp14:editId="71DCF5E6">
            <wp:extent cx="194310" cy="194310"/>
            <wp:effectExtent l="0" t="0" r="8890" b="8890"/>
            <wp:docPr id="10" name="Picture 2" descr="cid:D319F855-7CAA-45CC-B286-0F33BD93480C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D319F855-7CAA-45CC-B286-0F33BD93480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44D26A12" wp14:editId="573C1592">
            <wp:extent cx="243205" cy="194310"/>
            <wp:effectExtent l="0" t="0" r="10795" b="8890"/>
            <wp:docPr id="9" name="Picture 3" descr="cid:21400107-5198-44A4-8380-39CFBA036299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3714647F" wp14:editId="2460298A">
            <wp:extent cx="194310" cy="194310"/>
            <wp:effectExtent l="0" t="0" r="8890" b="8890"/>
            <wp:docPr id="4" name="Picture 4" descr="cid:BF9E6F54-AD0A-4522-8765-78FCF38E0C72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18265EF7" wp14:editId="1315D651">
            <wp:extent cx="292100" cy="194310"/>
            <wp:effectExtent l="0" t="0" r="12700" b="8890"/>
            <wp:docPr id="5" name="Picture 5" descr="cid:E61FE41F-A405-4275-AAF5-779DF0D632A3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291">
        <w:rPr>
          <w:rFonts w:ascii="Calibri" w:hAnsi="Calibri" w:cs="Consolas"/>
          <w:color w:val="000000"/>
          <w:sz w:val="27"/>
          <w:szCs w:val="27"/>
        </w:rPr>
        <w:tab/>
        <w:t xml:space="preserve"> </w:t>
      </w:r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47CB97D3" wp14:editId="688C4E8B">
            <wp:extent cx="194310" cy="194310"/>
            <wp:effectExtent l="0" t="0" r="8890" b="8890"/>
            <wp:docPr id="6" name="Picture 6" descr="cid:5E15EB87-5F8C-4126-83BA-3B6AE9A0931B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291">
        <w:rPr>
          <w:rFonts w:ascii="Calibri" w:hAnsi="Calibri" w:cs="Consolas"/>
          <w:color w:val="000000"/>
          <w:sz w:val="27"/>
          <w:szCs w:val="27"/>
        </w:rPr>
        <w:t xml:space="preserve"> </w:t>
      </w:r>
      <w:r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69AE22FB" wp14:editId="5880D405">
            <wp:extent cx="194310" cy="194310"/>
            <wp:effectExtent l="0" t="0" r="8890" b="8890"/>
            <wp:docPr id="7" name="Picture 7" descr="cid:6E588F20-746B-480A-9E69-833ED9BE4334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61529FAD" wp14:editId="39C4A436">
            <wp:extent cx="194310" cy="194310"/>
            <wp:effectExtent l="0" t="0" r="8890" b="8890"/>
            <wp:docPr id="8" name="Grafik 18" descr="Icons web 25px9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67029" w14:textId="77777777" w:rsidR="001078DA" w:rsidRPr="00796485" w:rsidRDefault="001078DA" w:rsidP="000B6A6B">
      <w:pPr>
        <w:pStyle w:val="Body"/>
        <w:rPr>
          <w:sz w:val="20"/>
          <w:szCs w:val="20"/>
        </w:rPr>
      </w:pPr>
    </w:p>
    <w:tbl>
      <w:tblPr>
        <w:tblW w:w="8730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00"/>
        <w:gridCol w:w="4230"/>
      </w:tblGrid>
      <w:tr w:rsidR="001078DA" w:rsidRPr="00796485" w14:paraId="56A1DE37" w14:textId="77777777">
        <w:trPr>
          <w:trHeight w:val="1096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9A4EC" w14:textId="77777777" w:rsidR="001078DA" w:rsidRPr="00796485" w:rsidRDefault="0011302A" w:rsidP="000B6A6B">
            <w:pPr>
              <w:pStyle w:val="Body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796485">
              <w:rPr>
                <w:rFonts w:ascii="Arial" w:hAnsi="Arial"/>
                <w:b/>
                <w:bCs/>
                <w:sz w:val="20"/>
                <w:szCs w:val="20"/>
              </w:rPr>
              <w:t>Agency Contact:</w:t>
            </w:r>
          </w:p>
          <w:p w14:paraId="2A18A4E9" w14:textId="77777777" w:rsidR="001078DA" w:rsidRPr="00796485" w:rsidRDefault="0011302A" w:rsidP="000B6A6B">
            <w:pPr>
              <w:pStyle w:val="Body"/>
              <w:rPr>
                <w:rFonts w:ascii="Arial" w:eastAsia="Arial" w:hAnsi="Arial" w:cs="Arial"/>
                <w:sz w:val="20"/>
                <w:szCs w:val="20"/>
              </w:rPr>
            </w:pPr>
            <w:r w:rsidRPr="00796485">
              <w:rPr>
                <w:rFonts w:ascii="Arial" w:hAnsi="Arial"/>
                <w:sz w:val="20"/>
                <w:szCs w:val="20"/>
              </w:rPr>
              <w:t>Gretar Theodorsson</w:t>
            </w:r>
          </w:p>
          <w:p w14:paraId="0E7B5ACF" w14:textId="77777777" w:rsidR="001078DA" w:rsidRPr="00796485" w:rsidRDefault="0011302A" w:rsidP="000B6A6B">
            <w:pPr>
              <w:pStyle w:val="Body"/>
              <w:rPr>
                <w:rFonts w:ascii="Arial" w:eastAsia="Arial" w:hAnsi="Arial" w:cs="Arial"/>
                <w:sz w:val="20"/>
                <w:szCs w:val="20"/>
              </w:rPr>
            </w:pPr>
            <w:r w:rsidRPr="00796485">
              <w:rPr>
                <w:rFonts w:ascii="Arial" w:hAnsi="Arial"/>
                <w:sz w:val="20"/>
                <w:szCs w:val="20"/>
              </w:rPr>
              <w:t>Wall Street Communications</w:t>
            </w:r>
          </w:p>
          <w:p w14:paraId="2D577AB6" w14:textId="77777777" w:rsidR="001078DA" w:rsidRPr="00796485" w:rsidRDefault="0011302A" w:rsidP="000B6A6B">
            <w:pPr>
              <w:pStyle w:val="Body"/>
              <w:rPr>
                <w:rFonts w:ascii="Arial" w:eastAsia="Arial" w:hAnsi="Arial" w:cs="Arial"/>
                <w:sz w:val="20"/>
                <w:szCs w:val="20"/>
              </w:rPr>
            </w:pPr>
            <w:r w:rsidRPr="00796485">
              <w:rPr>
                <w:rFonts w:ascii="Arial" w:hAnsi="Arial"/>
                <w:sz w:val="20"/>
                <w:szCs w:val="20"/>
              </w:rPr>
              <w:t>Tel: +354 8620545</w:t>
            </w:r>
          </w:p>
          <w:p w14:paraId="100B64D9" w14:textId="77777777" w:rsidR="001078DA" w:rsidRPr="00796485" w:rsidRDefault="0011302A" w:rsidP="000B6A6B">
            <w:pPr>
              <w:pStyle w:val="Body"/>
            </w:pPr>
            <w:r w:rsidRPr="00796485">
              <w:rPr>
                <w:rFonts w:ascii="Arial" w:hAnsi="Arial"/>
                <w:sz w:val="20"/>
                <w:szCs w:val="20"/>
              </w:rPr>
              <w:t>Email: gretar@wallstcom.com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88C4F" w14:textId="77777777" w:rsidR="001078DA" w:rsidRPr="00796485" w:rsidRDefault="0011302A" w:rsidP="000B6A6B">
            <w:pPr>
              <w:pStyle w:val="Fuzeile"/>
              <w:tabs>
                <w:tab w:val="left" w:pos="720"/>
              </w:tabs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79648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Riedel Communications Contact:</w:t>
            </w:r>
          </w:p>
          <w:p w14:paraId="4E9B845F" w14:textId="77777777" w:rsidR="001078DA" w:rsidRPr="00796485" w:rsidRDefault="0011302A" w:rsidP="000B6A6B">
            <w:pPr>
              <w:pStyle w:val="Body"/>
              <w:rPr>
                <w:rFonts w:ascii="Arial" w:eastAsia="Arial" w:hAnsi="Arial" w:cs="Arial"/>
                <w:sz w:val="20"/>
                <w:szCs w:val="20"/>
              </w:rPr>
            </w:pPr>
            <w:r w:rsidRPr="00796485">
              <w:rPr>
                <w:rFonts w:ascii="Arial" w:hAnsi="Arial"/>
                <w:sz w:val="20"/>
                <w:szCs w:val="20"/>
              </w:rPr>
              <w:t>Serkan Güner</w:t>
            </w:r>
          </w:p>
          <w:p w14:paraId="3F3209E7" w14:textId="77777777" w:rsidR="001078DA" w:rsidRPr="00796485" w:rsidRDefault="0011302A" w:rsidP="000B6A6B">
            <w:pPr>
              <w:pStyle w:val="Body"/>
              <w:rPr>
                <w:rFonts w:ascii="Arial" w:eastAsia="Arial" w:hAnsi="Arial" w:cs="Arial"/>
                <w:sz w:val="20"/>
                <w:szCs w:val="20"/>
              </w:rPr>
            </w:pPr>
            <w:r w:rsidRPr="00796485">
              <w:rPr>
                <w:rFonts w:ascii="Arial" w:hAnsi="Arial"/>
                <w:sz w:val="20"/>
                <w:szCs w:val="20"/>
              </w:rPr>
              <w:t>Marketing and Communications</w:t>
            </w:r>
          </w:p>
          <w:p w14:paraId="7DB2B124" w14:textId="77777777" w:rsidR="001078DA" w:rsidRPr="00796485" w:rsidRDefault="0011302A" w:rsidP="000B6A6B">
            <w:pPr>
              <w:pStyle w:val="Body"/>
              <w:rPr>
                <w:rFonts w:ascii="Arial" w:eastAsia="Arial" w:hAnsi="Arial" w:cs="Arial"/>
                <w:sz w:val="20"/>
                <w:szCs w:val="20"/>
              </w:rPr>
            </w:pPr>
            <w:r w:rsidRPr="00796485">
              <w:rPr>
                <w:rFonts w:ascii="Arial" w:hAnsi="Arial"/>
                <w:sz w:val="20"/>
                <w:szCs w:val="20"/>
              </w:rPr>
              <w:t>Tel: +</w:t>
            </w:r>
            <w:r w:rsidRPr="00796485">
              <w:rPr>
                <w:sz w:val="20"/>
                <w:szCs w:val="20"/>
              </w:rPr>
              <w:t xml:space="preserve"> </w:t>
            </w:r>
            <w:r w:rsidRPr="00796485">
              <w:rPr>
                <w:rFonts w:ascii="Arial" w:hAnsi="Arial"/>
                <w:sz w:val="20"/>
                <w:szCs w:val="20"/>
              </w:rPr>
              <w:t>49 (0) 174 33 92 448</w:t>
            </w:r>
          </w:p>
          <w:p w14:paraId="4B42A432" w14:textId="77777777" w:rsidR="001078DA" w:rsidRPr="00796485" w:rsidRDefault="0011302A" w:rsidP="000B6A6B">
            <w:pPr>
              <w:pStyle w:val="Body"/>
            </w:pPr>
            <w:r w:rsidRPr="00796485">
              <w:rPr>
                <w:rFonts w:ascii="Arial" w:hAnsi="Arial"/>
                <w:sz w:val="20"/>
                <w:szCs w:val="20"/>
              </w:rPr>
              <w:t>Email: press@riedel.net</w:t>
            </w:r>
          </w:p>
        </w:tc>
      </w:tr>
    </w:tbl>
    <w:p w14:paraId="1AD6CBD5" w14:textId="77777777" w:rsidR="001078DA" w:rsidRPr="00796485" w:rsidRDefault="001078DA" w:rsidP="00F969E8">
      <w:pPr>
        <w:pStyle w:val="Body"/>
        <w:rPr>
          <w:rFonts w:ascii="Arial" w:eastAsia="Arial" w:hAnsi="Arial" w:cs="Arial"/>
          <w:b/>
          <w:bCs/>
          <w:sz w:val="20"/>
          <w:szCs w:val="20"/>
        </w:rPr>
      </w:pPr>
    </w:p>
    <w:p w14:paraId="3D567AC7" w14:textId="2E1DE75D" w:rsidR="000B6A6B" w:rsidRPr="0035142F" w:rsidRDefault="000B6A6B" w:rsidP="00F969E8">
      <w:pPr>
        <w:pStyle w:val="Body"/>
        <w:rPr>
          <w:rFonts w:ascii="Arial" w:eastAsia="Arial" w:hAnsi="Arial" w:cs="Arial"/>
          <w:bCs/>
          <w:sz w:val="20"/>
          <w:szCs w:val="20"/>
        </w:rPr>
      </w:pPr>
      <w:r w:rsidRPr="00796485">
        <w:rPr>
          <w:rFonts w:ascii="Arial" w:eastAsia="Arial" w:hAnsi="Arial" w:cs="Arial"/>
          <w:b/>
          <w:bCs/>
          <w:sz w:val="20"/>
          <w:szCs w:val="20"/>
        </w:rPr>
        <w:t xml:space="preserve">Link to Word Doc: </w:t>
      </w:r>
      <w:hyperlink r:id="rId23" w:history="1">
        <w:r w:rsidR="006D48CB" w:rsidRPr="003A4FA8">
          <w:rPr>
            <w:rStyle w:val="Link"/>
            <w:rFonts w:ascii="Arial" w:eastAsia="Arial" w:hAnsi="Arial" w:cs="Arial"/>
            <w:bCs/>
            <w:sz w:val="20"/>
            <w:szCs w:val="20"/>
          </w:rPr>
          <w:t>www.wallstcom.com/Riedel/180116Riedel.docx</w:t>
        </w:r>
      </w:hyperlink>
      <w:r w:rsidR="006D48CB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13FA2F5A" w14:textId="77777777" w:rsidR="002D371F" w:rsidRPr="00796485" w:rsidRDefault="002D371F" w:rsidP="00F969E8">
      <w:pPr>
        <w:pStyle w:val="Body"/>
        <w:rPr>
          <w:rFonts w:ascii="Arial" w:eastAsia="Arial" w:hAnsi="Arial" w:cs="Arial"/>
          <w:b/>
          <w:bCs/>
          <w:sz w:val="20"/>
          <w:szCs w:val="20"/>
        </w:rPr>
      </w:pPr>
    </w:p>
    <w:p w14:paraId="39B0FA50" w14:textId="351FEFFE" w:rsidR="00B60AEB" w:rsidRPr="002D371F" w:rsidRDefault="0011302A" w:rsidP="00F969E8">
      <w:pPr>
        <w:pStyle w:val="Body"/>
        <w:rPr>
          <w:rFonts w:ascii="Arial" w:hAnsi="Arial"/>
          <w:bCs/>
          <w:sz w:val="20"/>
          <w:szCs w:val="20"/>
        </w:rPr>
      </w:pPr>
      <w:r w:rsidRPr="00796485">
        <w:rPr>
          <w:rFonts w:ascii="Arial" w:hAnsi="Arial"/>
          <w:b/>
          <w:bCs/>
          <w:sz w:val="20"/>
          <w:szCs w:val="20"/>
        </w:rPr>
        <w:t xml:space="preserve">Link to Photos: </w:t>
      </w:r>
      <w:hyperlink r:id="rId24" w:history="1">
        <w:r w:rsidR="006D48CB" w:rsidRPr="003A4FA8">
          <w:rPr>
            <w:rStyle w:val="Link"/>
            <w:rFonts w:ascii="Arial" w:hAnsi="Arial"/>
            <w:bCs/>
            <w:sz w:val="20"/>
            <w:szCs w:val="20"/>
          </w:rPr>
          <w:t>www.wallstcom.com/Riedel/Riedel_Lehigh-University-Photos.zip</w:t>
        </w:r>
      </w:hyperlink>
      <w:r w:rsidR="006D48CB">
        <w:rPr>
          <w:rFonts w:ascii="Arial" w:hAnsi="Arial"/>
          <w:bCs/>
          <w:sz w:val="20"/>
          <w:szCs w:val="20"/>
        </w:rPr>
        <w:t xml:space="preserve"> </w:t>
      </w:r>
    </w:p>
    <w:p w14:paraId="557F969E" w14:textId="69FC2CFA" w:rsidR="001078DA" w:rsidRPr="00796485" w:rsidRDefault="0011302A" w:rsidP="00F969E8">
      <w:pPr>
        <w:pStyle w:val="Body"/>
        <w:rPr>
          <w:rFonts w:ascii="Arial" w:eastAsia="Arial" w:hAnsi="Arial" w:cs="Arial"/>
          <w:b/>
          <w:bCs/>
          <w:sz w:val="32"/>
          <w:szCs w:val="32"/>
        </w:rPr>
      </w:pPr>
      <w:r w:rsidRPr="00796485">
        <w:rPr>
          <w:rFonts w:ascii="Arial" w:hAnsi="Arial"/>
          <w:b/>
          <w:bCs/>
          <w:sz w:val="20"/>
          <w:szCs w:val="20"/>
        </w:rPr>
        <w:t>Description of Photos:</w:t>
      </w:r>
      <w:r w:rsidR="0049000D">
        <w:rPr>
          <w:rFonts w:ascii="Arial" w:hAnsi="Arial"/>
          <w:b/>
          <w:bCs/>
          <w:sz w:val="20"/>
          <w:szCs w:val="20"/>
        </w:rPr>
        <w:t xml:space="preserve"> </w:t>
      </w:r>
      <w:r w:rsidR="0049000D" w:rsidRPr="002D371F">
        <w:rPr>
          <w:rFonts w:ascii="Arial" w:hAnsi="Arial"/>
          <w:bCs/>
          <w:sz w:val="20"/>
          <w:szCs w:val="20"/>
        </w:rPr>
        <w:t>Bolero Wireless Intercom System at Zoellner Arts Center, Lehigh University</w:t>
      </w:r>
      <w:r w:rsidRPr="002D371F">
        <w:rPr>
          <w:rFonts w:ascii="Arial" w:hAnsi="Arial"/>
          <w:bCs/>
          <w:sz w:val="20"/>
          <w:szCs w:val="20"/>
        </w:rPr>
        <w:t xml:space="preserve"> </w:t>
      </w:r>
      <w:r w:rsidR="001F523B" w:rsidRPr="002D371F">
        <w:rPr>
          <w:rFonts w:ascii="Arial" w:hAnsi="Arial"/>
          <w:bCs/>
          <w:sz w:val="32"/>
          <w:szCs w:val="32"/>
        </w:rPr>
        <w:t xml:space="preserve">  </w:t>
      </w:r>
    </w:p>
    <w:p w14:paraId="1AC21726" w14:textId="77777777" w:rsidR="001078DA" w:rsidRPr="00796485" w:rsidRDefault="001078DA" w:rsidP="00F969E8">
      <w:pPr>
        <w:pStyle w:val="Heading"/>
        <w:spacing w:before="0" w:after="0"/>
      </w:pPr>
    </w:p>
    <w:p w14:paraId="22FEC7ED" w14:textId="05CDA0F0" w:rsidR="001078DA" w:rsidRDefault="00636711" w:rsidP="00F969E8">
      <w:pPr>
        <w:pStyle w:val="Body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Zoell</w:t>
      </w:r>
      <w:r w:rsidR="0058389B">
        <w:rPr>
          <w:rFonts w:ascii="Arial" w:hAnsi="Arial"/>
          <w:b/>
          <w:bCs/>
          <w:sz w:val="32"/>
          <w:szCs w:val="32"/>
        </w:rPr>
        <w:t xml:space="preserve">ner Arts Center at Lehigh University </w:t>
      </w:r>
      <w:r w:rsidR="003B26B0">
        <w:rPr>
          <w:rFonts w:ascii="Arial" w:hAnsi="Arial"/>
          <w:b/>
          <w:bCs/>
          <w:sz w:val="32"/>
          <w:szCs w:val="32"/>
        </w:rPr>
        <w:t>I</w:t>
      </w:r>
      <w:r w:rsidR="0058389B">
        <w:rPr>
          <w:rFonts w:ascii="Arial" w:hAnsi="Arial"/>
          <w:b/>
          <w:bCs/>
          <w:sz w:val="32"/>
          <w:szCs w:val="32"/>
        </w:rPr>
        <w:t xml:space="preserve">s Early U.S. Adopter of Riedel’s New Bolero Wireless Intercom </w:t>
      </w:r>
      <w:r w:rsidR="005B0D75">
        <w:rPr>
          <w:rFonts w:ascii="Arial" w:hAnsi="Arial"/>
          <w:b/>
          <w:bCs/>
          <w:sz w:val="32"/>
          <w:szCs w:val="32"/>
        </w:rPr>
        <w:t xml:space="preserve"> </w:t>
      </w:r>
    </w:p>
    <w:p w14:paraId="23488EA4" w14:textId="77777777" w:rsidR="0058389B" w:rsidRPr="00796485" w:rsidRDefault="0058389B" w:rsidP="00F969E8">
      <w:pPr>
        <w:pStyle w:val="Body"/>
        <w:jc w:val="center"/>
        <w:rPr>
          <w:rFonts w:ascii="Arial" w:eastAsia="Arial" w:hAnsi="Arial" w:cs="Arial"/>
          <w:sz w:val="32"/>
          <w:szCs w:val="32"/>
        </w:rPr>
      </w:pPr>
    </w:p>
    <w:p w14:paraId="3194DE41" w14:textId="41282EFA" w:rsidR="0058389B" w:rsidRPr="0058389B" w:rsidRDefault="00A93778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BURBANK, Calif.</w:t>
      </w:r>
      <w:r w:rsidR="0011302A" w:rsidRPr="00796485">
        <w:rPr>
          <w:rFonts w:ascii="Arial" w:hAnsi="Arial"/>
          <w:b/>
          <w:bCs/>
          <w:sz w:val="22"/>
          <w:szCs w:val="22"/>
        </w:rPr>
        <w:t xml:space="preserve"> </w:t>
      </w:r>
      <w:r w:rsidR="0011302A" w:rsidRPr="00796485">
        <w:rPr>
          <w:rFonts w:ascii="Arial" w:hAnsi="Arial"/>
          <w:sz w:val="22"/>
          <w:szCs w:val="22"/>
        </w:rPr>
        <w:t>—</w:t>
      </w:r>
      <w:r w:rsidR="0011302A" w:rsidRPr="00796485">
        <w:rPr>
          <w:rFonts w:ascii="Arial" w:hAnsi="Arial"/>
          <w:b/>
          <w:bCs/>
          <w:sz w:val="22"/>
          <w:szCs w:val="22"/>
        </w:rPr>
        <w:t xml:space="preserve"> </w:t>
      </w:r>
      <w:r w:rsidR="00E14ACC">
        <w:rPr>
          <w:rFonts w:ascii="Arial" w:hAnsi="Arial"/>
          <w:b/>
          <w:bCs/>
          <w:sz w:val="22"/>
          <w:szCs w:val="22"/>
        </w:rPr>
        <w:t>Jan</w:t>
      </w:r>
      <w:r w:rsidR="0035142F">
        <w:rPr>
          <w:rFonts w:ascii="Arial" w:hAnsi="Arial"/>
          <w:b/>
          <w:bCs/>
          <w:sz w:val="22"/>
          <w:szCs w:val="22"/>
        </w:rPr>
        <w:t>. 16</w:t>
      </w:r>
      <w:r w:rsidR="0011302A" w:rsidRPr="00796485">
        <w:rPr>
          <w:rFonts w:ascii="Arial" w:hAnsi="Arial"/>
          <w:b/>
          <w:bCs/>
          <w:sz w:val="22"/>
          <w:szCs w:val="22"/>
        </w:rPr>
        <w:t>, 201</w:t>
      </w:r>
      <w:r w:rsidR="00E14ACC">
        <w:rPr>
          <w:rFonts w:ascii="Arial" w:hAnsi="Arial"/>
          <w:b/>
          <w:bCs/>
          <w:sz w:val="22"/>
          <w:szCs w:val="22"/>
        </w:rPr>
        <w:t>8</w:t>
      </w:r>
      <w:r w:rsidR="0011302A" w:rsidRPr="00796485">
        <w:rPr>
          <w:rFonts w:ascii="Arial" w:hAnsi="Arial"/>
          <w:sz w:val="22"/>
          <w:szCs w:val="22"/>
        </w:rPr>
        <w:t xml:space="preserve"> —</w:t>
      </w:r>
      <w:r w:rsidR="000C1FFE">
        <w:rPr>
          <w:rFonts w:ascii="Arial" w:hAnsi="Arial"/>
          <w:sz w:val="22"/>
          <w:szCs w:val="22"/>
        </w:rPr>
        <w:t xml:space="preserve"> </w:t>
      </w:r>
      <w:r w:rsidR="00995339">
        <w:rPr>
          <w:rFonts w:ascii="Arial" w:hAnsi="Arial"/>
          <w:sz w:val="22"/>
          <w:szCs w:val="22"/>
        </w:rPr>
        <w:t>In one o</w:t>
      </w:r>
      <w:r w:rsidR="00E45A22">
        <w:rPr>
          <w:rFonts w:ascii="Arial" w:hAnsi="Arial"/>
          <w:sz w:val="22"/>
          <w:szCs w:val="22"/>
        </w:rPr>
        <w:t xml:space="preserve">f its first U.S. installations, the </w:t>
      </w:r>
      <w:r w:rsidR="00F704F4">
        <w:rPr>
          <w:rFonts w:ascii="Arial" w:hAnsi="Arial"/>
          <w:sz w:val="22"/>
          <w:szCs w:val="22"/>
        </w:rPr>
        <w:t xml:space="preserve">all-new Bolero wireless intercom </w:t>
      </w:r>
      <w:r w:rsidR="006D263F">
        <w:rPr>
          <w:rFonts w:ascii="Arial" w:hAnsi="Arial"/>
          <w:sz w:val="22"/>
          <w:szCs w:val="22"/>
        </w:rPr>
        <w:t>solution</w:t>
      </w:r>
      <w:r w:rsidR="00E45A22">
        <w:rPr>
          <w:rFonts w:ascii="Arial" w:hAnsi="Arial"/>
          <w:sz w:val="22"/>
          <w:szCs w:val="22"/>
        </w:rPr>
        <w:t xml:space="preserve"> from Riedel Communications</w:t>
      </w:r>
      <w:r w:rsidR="006D263F">
        <w:rPr>
          <w:rFonts w:ascii="Arial" w:hAnsi="Arial"/>
          <w:sz w:val="22"/>
          <w:szCs w:val="22"/>
        </w:rPr>
        <w:t xml:space="preserve"> </w:t>
      </w:r>
      <w:r w:rsidR="000C1FFE">
        <w:rPr>
          <w:rFonts w:ascii="Arial" w:hAnsi="Arial"/>
          <w:sz w:val="22"/>
          <w:szCs w:val="22"/>
        </w:rPr>
        <w:t>is providing</w:t>
      </w:r>
      <w:r w:rsidR="0058389B">
        <w:rPr>
          <w:rFonts w:ascii="Arial" w:hAnsi="Arial"/>
          <w:sz w:val="22"/>
          <w:szCs w:val="22"/>
        </w:rPr>
        <w:t xml:space="preserve"> </w:t>
      </w:r>
      <w:r w:rsidR="00F704F4">
        <w:rPr>
          <w:rFonts w:ascii="Arial" w:hAnsi="Arial"/>
          <w:sz w:val="22"/>
          <w:szCs w:val="22"/>
        </w:rPr>
        <w:t>comprehensive and reliable</w:t>
      </w:r>
      <w:r w:rsidR="0058389B">
        <w:rPr>
          <w:rFonts w:ascii="Arial" w:hAnsi="Arial"/>
          <w:sz w:val="22"/>
          <w:szCs w:val="22"/>
        </w:rPr>
        <w:t xml:space="preserve"> staff</w:t>
      </w:r>
      <w:r w:rsidR="00F704F4">
        <w:rPr>
          <w:rFonts w:ascii="Arial" w:hAnsi="Arial"/>
          <w:sz w:val="22"/>
          <w:szCs w:val="22"/>
        </w:rPr>
        <w:t xml:space="preserve"> communications for </w:t>
      </w:r>
      <w:r w:rsidR="00995339" w:rsidRPr="006D263F">
        <w:rPr>
          <w:rFonts w:ascii="Arial" w:hAnsi="Arial" w:cs="Arial"/>
          <w:sz w:val="22"/>
          <w:szCs w:val="22"/>
        </w:rPr>
        <w:t>Lehigh University</w:t>
      </w:r>
      <w:r w:rsidR="00995339">
        <w:rPr>
          <w:rFonts w:ascii="Arial" w:hAnsi="Arial" w:cs="Arial"/>
          <w:sz w:val="22"/>
          <w:szCs w:val="22"/>
        </w:rPr>
        <w:t>’s</w:t>
      </w:r>
      <w:r w:rsidR="00995339" w:rsidRPr="006D263F">
        <w:rPr>
          <w:rFonts w:ascii="Arial" w:hAnsi="Arial" w:cs="Arial"/>
          <w:sz w:val="22"/>
          <w:szCs w:val="22"/>
        </w:rPr>
        <w:t xml:space="preserve"> </w:t>
      </w:r>
      <w:r w:rsidR="00636711">
        <w:rPr>
          <w:rFonts w:ascii="Arial" w:hAnsi="Arial"/>
          <w:sz w:val="22"/>
          <w:szCs w:val="22"/>
        </w:rPr>
        <w:t>Zoell</w:t>
      </w:r>
      <w:r w:rsidR="00995339">
        <w:rPr>
          <w:rFonts w:ascii="Arial" w:hAnsi="Arial"/>
          <w:sz w:val="22"/>
          <w:szCs w:val="22"/>
        </w:rPr>
        <w:t xml:space="preserve">ner Arts Center </w:t>
      </w:r>
      <w:r w:rsidR="000C1FFE" w:rsidRPr="006D263F">
        <w:rPr>
          <w:rFonts w:ascii="Arial" w:hAnsi="Arial" w:cs="Arial"/>
          <w:sz w:val="22"/>
          <w:szCs w:val="22"/>
        </w:rPr>
        <w:t>in Bethlehem, Pennsylvania</w:t>
      </w:r>
      <w:r w:rsidR="007B2E0F" w:rsidRPr="006D263F">
        <w:rPr>
          <w:rFonts w:ascii="Arial" w:hAnsi="Arial" w:cs="Arial"/>
          <w:sz w:val="22"/>
          <w:szCs w:val="22"/>
        </w:rPr>
        <w:t>.</w:t>
      </w:r>
      <w:r w:rsidR="0058389B">
        <w:rPr>
          <w:rFonts w:ascii="Arial" w:hAnsi="Arial" w:cs="Arial"/>
          <w:sz w:val="22"/>
          <w:szCs w:val="22"/>
        </w:rPr>
        <w:t xml:space="preserve"> Introduced </w:t>
      </w:r>
      <w:r w:rsidR="0002125E">
        <w:rPr>
          <w:rFonts w:ascii="Arial" w:hAnsi="Arial" w:cs="Arial"/>
          <w:sz w:val="22"/>
          <w:szCs w:val="22"/>
        </w:rPr>
        <w:t>in 2017</w:t>
      </w:r>
      <w:bookmarkStart w:id="0" w:name="_GoBack"/>
      <w:bookmarkEnd w:id="0"/>
      <w:r w:rsidR="0058389B">
        <w:rPr>
          <w:rFonts w:ascii="Arial" w:hAnsi="Arial" w:cs="Arial"/>
          <w:sz w:val="22"/>
          <w:szCs w:val="22"/>
        </w:rPr>
        <w:t xml:space="preserve">, </w:t>
      </w:r>
      <w:r w:rsidR="0058389B" w:rsidRPr="0058389B">
        <w:rPr>
          <w:rFonts w:ascii="Arial" w:hAnsi="Arial" w:cs="Arial"/>
          <w:sz w:val="22"/>
          <w:szCs w:val="22"/>
        </w:rPr>
        <w:t xml:space="preserve">Bolero is an expandable, DECT-based </w:t>
      </w:r>
      <w:r>
        <w:rPr>
          <w:rFonts w:ascii="Arial" w:hAnsi="Arial" w:cs="Arial"/>
          <w:sz w:val="22"/>
          <w:szCs w:val="22"/>
        </w:rPr>
        <w:t xml:space="preserve">wireless </w:t>
      </w:r>
      <w:r w:rsidR="0058389B" w:rsidRPr="0058389B">
        <w:rPr>
          <w:rFonts w:ascii="Arial" w:hAnsi="Arial" w:cs="Arial"/>
          <w:sz w:val="22"/>
          <w:szCs w:val="22"/>
        </w:rPr>
        <w:t>intercom system in the licen</w:t>
      </w:r>
      <w:r w:rsidR="00456579">
        <w:rPr>
          <w:rFonts w:ascii="Arial" w:hAnsi="Arial" w:cs="Arial"/>
          <w:sz w:val="22"/>
          <w:szCs w:val="22"/>
        </w:rPr>
        <w:t>se-free 1.9GHz frequency range.</w:t>
      </w:r>
    </w:p>
    <w:p w14:paraId="371F31B0" w14:textId="77777777" w:rsidR="00995339" w:rsidRPr="0058389B" w:rsidRDefault="00995339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</w:p>
    <w:p w14:paraId="23533AA2" w14:textId="1273A189" w:rsidR="002459F3" w:rsidRPr="00A9383D" w:rsidRDefault="00DF0FB3" w:rsidP="00F969E8">
      <w:pPr>
        <w:spacing w:line="360" w:lineRule="auto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58389B">
        <w:rPr>
          <w:rFonts w:ascii="Arial" w:hAnsi="Arial" w:cs="Arial"/>
          <w:sz w:val="22"/>
          <w:szCs w:val="22"/>
        </w:rPr>
        <w:t xml:space="preserve">As </w:t>
      </w:r>
      <w:r w:rsidR="006D263F" w:rsidRPr="0058389B">
        <w:rPr>
          <w:rFonts w:ascii="Arial" w:hAnsi="Arial" w:cs="Arial"/>
          <w:sz w:val="22"/>
          <w:szCs w:val="22"/>
        </w:rPr>
        <w:t>the home of Lehigh University’s music</w:t>
      </w:r>
      <w:r w:rsidR="00CC1D36">
        <w:rPr>
          <w:rFonts w:ascii="Arial" w:hAnsi="Arial" w:cs="Arial"/>
          <w:sz w:val="22"/>
          <w:szCs w:val="22"/>
        </w:rPr>
        <w:t xml:space="preserve"> and</w:t>
      </w:r>
      <w:r w:rsidR="006D263F" w:rsidRPr="0058389B">
        <w:rPr>
          <w:rFonts w:ascii="Arial" w:hAnsi="Arial" w:cs="Arial"/>
          <w:sz w:val="22"/>
          <w:szCs w:val="22"/>
        </w:rPr>
        <w:t xml:space="preserve"> theater</w:t>
      </w:r>
      <w:r w:rsidR="00CC1D36">
        <w:rPr>
          <w:rFonts w:ascii="Arial" w:hAnsi="Arial" w:cs="Arial"/>
          <w:sz w:val="22"/>
          <w:szCs w:val="22"/>
        </w:rPr>
        <w:t xml:space="preserve"> d</w:t>
      </w:r>
      <w:r w:rsidR="006D263F">
        <w:rPr>
          <w:rFonts w:ascii="Arial" w:hAnsi="Arial" w:cs="Arial"/>
          <w:sz w:val="22"/>
          <w:szCs w:val="22"/>
        </w:rPr>
        <w:t>epartments</w:t>
      </w:r>
      <w:r w:rsidR="00CC1D3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the </w:t>
      </w:r>
      <w:r w:rsidR="00F65FAA">
        <w:rPr>
          <w:rFonts w:ascii="Arial" w:hAnsi="Arial"/>
          <w:sz w:val="22"/>
          <w:szCs w:val="22"/>
        </w:rPr>
        <w:t>Zoellner Arts Center</w:t>
      </w:r>
      <w:r w:rsidR="00636711">
        <w:rPr>
          <w:rFonts w:ascii="Arial" w:hAnsi="Arial" w:cs="Arial"/>
          <w:sz w:val="22"/>
          <w:szCs w:val="22"/>
        </w:rPr>
        <w:t xml:space="preserve"> </w:t>
      </w:r>
      <w:r w:rsidR="00D41948">
        <w:rPr>
          <w:rFonts w:ascii="Arial" w:hAnsi="Arial" w:cs="Arial"/>
          <w:sz w:val="22"/>
          <w:szCs w:val="22"/>
        </w:rPr>
        <w:t xml:space="preserve">houses the </w:t>
      </w:r>
      <w:r w:rsidR="00B66C5A">
        <w:rPr>
          <w:rFonts w:ascii="Arial" w:hAnsi="Arial" w:cs="Arial"/>
          <w:sz w:val="22"/>
          <w:szCs w:val="22"/>
        </w:rPr>
        <w:t xml:space="preserve">1,000-seat </w:t>
      </w:r>
      <w:r w:rsidR="006D263F" w:rsidRPr="006D263F">
        <w:rPr>
          <w:rFonts w:ascii="Arial" w:hAnsi="Arial" w:cs="Arial"/>
          <w:sz w:val="22"/>
          <w:szCs w:val="22"/>
        </w:rPr>
        <w:t xml:space="preserve">Baker </w:t>
      </w:r>
      <w:r w:rsidR="006D263F" w:rsidRPr="00C30CF4">
        <w:rPr>
          <w:rFonts w:ascii="Arial" w:hAnsi="Arial" w:cs="Arial"/>
          <w:sz w:val="22"/>
          <w:szCs w:val="22"/>
        </w:rPr>
        <w:t xml:space="preserve">Hall, the 300-seat </w:t>
      </w:r>
      <w:r w:rsidR="006D263F" w:rsidRPr="002459F3">
        <w:rPr>
          <w:rFonts w:ascii="Arial" w:hAnsi="Arial" w:cs="Arial"/>
          <w:sz w:val="22"/>
          <w:szCs w:val="22"/>
        </w:rPr>
        <w:t xml:space="preserve">Diamond Theater, </w:t>
      </w:r>
      <w:r w:rsidR="00D41948" w:rsidRPr="002459F3">
        <w:rPr>
          <w:rFonts w:ascii="Arial" w:hAnsi="Arial" w:cs="Arial"/>
          <w:sz w:val="22"/>
          <w:szCs w:val="22"/>
        </w:rPr>
        <w:t xml:space="preserve">and </w:t>
      </w:r>
      <w:r w:rsidR="00636711">
        <w:rPr>
          <w:rFonts w:ascii="Arial" w:hAnsi="Arial" w:cs="Arial"/>
          <w:sz w:val="22"/>
          <w:szCs w:val="22"/>
        </w:rPr>
        <w:t>the</w:t>
      </w:r>
      <w:r w:rsidR="00B66C5A" w:rsidRPr="002459F3">
        <w:rPr>
          <w:rFonts w:ascii="Arial" w:hAnsi="Arial" w:cs="Arial"/>
          <w:sz w:val="22"/>
          <w:szCs w:val="22"/>
        </w:rPr>
        <w:t xml:space="preserve"> 125-seat </w:t>
      </w:r>
      <w:r w:rsidR="00CC1D36">
        <w:rPr>
          <w:rFonts w:ascii="Arial" w:hAnsi="Arial" w:cs="Arial"/>
          <w:sz w:val="22"/>
          <w:szCs w:val="22"/>
        </w:rPr>
        <w:t xml:space="preserve">Fowler </w:t>
      </w:r>
      <w:commentRangeStart w:id="1"/>
      <w:r w:rsidR="00636711">
        <w:rPr>
          <w:rFonts w:ascii="Arial" w:hAnsi="Arial" w:cs="Arial"/>
          <w:sz w:val="22"/>
          <w:szCs w:val="22"/>
        </w:rPr>
        <w:t>Black</w:t>
      </w:r>
      <w:r w:rsidR="00CC1D36">
        <w:rPr>
          <w:rFonts w:ascii="Arial" w:hAnsi="Arial" w:cs="Arial"/>
          <w:sz w:val="22"/>
          <w:szCs w:val="22"/>
        </w:rPr>
        <w:t xml:space="preserve"> </w:t>
      </w:r>
      <w:r w:rsidR="00636711">
        <w:rPr>
          <w:rFonts w:ascii="Arial" w:hAnsi="Arial" w:cs="Arial"/>
          <w:sz w:val="22"/>
          <w:szCs w:val="22"/>
        </w:rPr>
        <w:t>box</w:t>
      </w:r>
      <w:commentRangeEnd w:id="1"/>
      <w:r w:rsidR="00841E4E">
        <w:rPr>
          <w:rStyle w:val="Kommentarzeichen"/>
        </w:rPr>
        <w:commentReference w:id="1"/>
      </w:r>
      <w:r w:rsidR="00636711">
        <w:rPr>
          <w:rFonts w:ascii="Arial" w:hAnsi="Arial" w:cs="Arial"/>
          <w:sz w:val="22"/>
          <w:szCs w:val="22"/>
        </w:rPr>
        <w:t xml:space="preserve"> </w:t>
      </w:r>
      <w:r w:rsidR="00B66C5A" w:rsidRPr="002459F3">
        <w:rPr>
          <w:rFonts w:ascii="Arial" w:hAnsi="Arial" w:cs="Arial"/>
          <w:sz w:val="22"/>
          <w:szCs w:val="22"/>
        </w:rPr>
        <w:t xml:space="preserve">informal </w:t>
      </w:r>
      <w:r w:rsidR="006D263F" w:rsidRPr="002459F3">
        <w:rPr>
          <w:rFonts w:ascii="Arial" w:hAnsi="Arial" w:cs="Arial"/>
          <w:sz w:val="22"/>
          <w:szCs w:val="22"/>
        </w:rPr>
        <w:t>theat</w:t>
      </w:r>
      <w:r w:rsidR="00FB66AF">
        <w:rPr>
          <w:rFonts w:ascii="Arial" w:hAnsi="Arial" w:cs="Arial"/>
          <w:sz w:val="22"/>
          <w:szCs w:val="22"/>
        </w:rPr>
        <w:t>er</w:t>
      </w:r>
      <w:r w:rsidR="006D263F" w:rsidRPr="002459F3">
        <w:rPr>
          <w:rFonts w:ascii="Arial" w:hAnsi="Arial" w:cs="Arial"/>
          <w:sz w:val="22"/>
          <w:szCs w:val="22"/>
        </w:rPr>
        <w:t xml:space="preserve"> </w:t>
      </w:r>
      <w:r w:rsidR="00D41948" w:rsidRPr="002459F3">
        <w:rPr>
          <w:rFonts w:ascii="Arial" w:hAnsi="Arial" w:cs="Arial"/>
          <w:sz w:val="22"/>
          <w:szCs w:val="22"/>
        </w:rPr>
        <w:t>in addition to</w:t>
      </w:r>
      <w:r w:rsidR="006D263F" w:rsidRPr="002459F3">
        <w:rPr>
          <w:rFonts w:ascii="Arial" w:hAnsi="Arial" w:cs="Arial"/>
          <w:sz w:val="22"/>
          <w:szCs w:val="22"/>
        </w:rPr>
        <w:t xml:space="preserve"> a two-story art gallery, state-of-the-art recording studio</w:t>
      </w:r>
      <w:r w:rsidRPr="002459F3">
        <w:rPr>
          <w:rFonts w:ascii="Arial" w:hAnsi="Arial" w:cs="Arial"/>
          <w:sz w:val="22"/>
          <w:szCs w:val="22"/>
        </w:rPr>
        <w:t>, and several large classrooms.</w:t>
      </w:r>
      <w:r w:rsidR="00C30CF4" w:rsidRPr="002459F3">
        <w:rPr>
          <w:rFonts w:ascii="Arial" w:hAnsi="Arial" w:cs="Arial"/>
          <w:sz w:val="22"/>
          <w:szCs w:val="22"/>
        </w:rPr>
        <w:t xml:space="preserve"> </w:t>
      </w:r>
      <w:r w:rsidR="000F7CC1">
        <w:rPr>
          <w:rFonts w:ascii="Arial" w:hAnsi="Arial" w:cs="Arial"/>
          <w:sz w:val="22"/>
          <w:szCs w:val="22"/>
        </w:rPr>
        <w:t xml:space="preserve">Several key </w:t>
      </w:r>
      <w:r w:rsidR="0077463A">
        <w:rPr>
          <w:rFonts w:ascii="Arial" w:hAnsi="Arial" w:cs="Arial"/>
          <w:sz w:val="22"/>
          <w:szCs w:val="22"/>
        </w:rPr>
        <w:t xml:space="preserve">Bolero </w:t>
      </w:r>
      <w:r w:rsidR="000F7CC1">
        <w:rPr>
          <w:rFonts w:ascii="Arial" w:hAnsi="Arial" w:cs="Arial"/>
          <w:sz w:val="22"/>
          <w:szCs w:val="22"/>
        </w:rPr>
        <w:t xml:space="preserve">features </w:t>
      </w:r>
      <w:r w:rsidR="000F7CC1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allow </w:t>
      </w:r>
      <w:r w:rsidR="0077463A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the arts center</w:t>
      </w:r>
      <w:r w:rsidR="000F7CC1" w:rsidRPr="00A9383D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to </w:t>
      </w:r>
      <w:r w:rsidR="000F7CC1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save money without sacrificing coverage or quality</w:t>
      </w:r>
      <w:r w:rsidR="0077463A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over so many spaces</w:t>
      </w:r>
      <w:r w:rsidR="000F7CC1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.</w:t>
      </w:r>
      <w:r w:rsidR="000F7CC1" w:rsidRPr="00A9383D">
        <w:rPr>
          <w:rFonts w:ascii="Arial" w:eastAsia="Times New Roman" w:hAnsi="Arial" w:cs="Arial" w:hint="eastAsia"/>
          <w:color w:val="000000"/>
          <w:sz w:val="22"/>
          <w:szCs w:val="22"/>
          <w:bdr w:val="none" w:sz="0" w:space="0" w:color="auto"/>
        </w:rPr>
        <w:t> </w:t>
      </w:r>
      <w:r w:rsidR="000F7CC1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First, </w:t>
      </w:r>
      <w:r w:rsidR="00C30CF4" w:rsidRPr="002459F3">
        <w:rPr>
          <w:rFonts w:ascii="Arial" w:hAnsi="Arial" w:cs="Arial"/>
          <w:sz w:val="22"/>
          <w:szCs w:val="22"/>
        </w:rPr>
        <w:t xml:space="preserve">Riedel’s exclusive </w:t>
      </w:r>
      <w:r w:rsidR="00C30CF4" w:rsidRPr="002459F3">
        <w:rPr>
          <w:rFonts w:ascii="Arial" w:hAnsi="Arial" w:cs="Arial"/>
          <w:iCs/>
          <w:sz w:val="22"/>
          <w:szCs w:val="22"/>
        </w:rPr>
        <w:t>Advanced DECT Receiver (ADR) technology improve</w:t>
      </w:r>
      <w:r w:rsidR="000F7CC1">
        <w:rPr>
          <w:rFonts w:ascii="Arial" w:hAnsi="Arial" w:cs="Arial"/>
          <w:iCs/>
          <w:sz w:val="22"/>
          <w:szCs w:val="22"/>
        </w:rPr>
        <w:t>s</w:t>
      </w:r>
      <w:r w:rsidR="00C30CF4" w:rsidRPr="002459F3">
        <w:rPr>
          <w:rFonts w:ascii="Arial" w:hAnsi="Arial" w:cs="Arial"/>
          <w:iCs/>
          <w:sz w:val="22"/>
          <w:szCs w:val="22"/>
        </w:rPr>
        <w:t xml:space="preserve"> RF robustness by reducing sensitivity to multipath RF reflections</w:t>
      </w:r>
      <w:r w:rsidR="000F7CC1">
        <w:rPr>
          <w:rFonts w:ascii="Arial" w:hAnsi="Arial" w:cs="Arial"/>
          <w:iCs/>
          <w:sz w:val="22"/>
          <w:szCs w:val="22"/>
        </w:rPr>
        <w:t>. Then,</w:t>
      </w:r>
      <w:r w:rsidR="002459F3" w:rsidRPr="00A9383D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the </w:t>
      </w:r>
      <w:r w:rsidR="002459F3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exceptional </w:t>
      </w:r>
      <w:r w:rsidR="002459F3" w:rsidRPr="00A9383D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range and </w:t>
      </w:r>
      <w:r w:rsidR="00740502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beltpack </w:t>
      </w:r>
      <w:r w:rsidR="002459F3" w:rsidRPr="00A9383D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density </w:t>
      </w:r>
      <w:r w:rsidR="000F7CC1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of the</w:t>
      </w:r>
      <w:r w:rsidR="002459F3" w:rsidRPr="00A9383D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</w:t>
      </w:r>
      <w:r w:rsidR="002435AF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AES67-networked </w:t>
      </w:r>
      <w:r w:rsidR="002459F3" w:rsidRPr="00A9383D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antenna</w:t>
      </w:r>
      <w:r w:rsidR="000F7CC1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s </w:t>
      </w:r>
      <w:r w:rsidR="002435AF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equate to</w:t>
      </w:r>
      <w:r w:rsidR="000F7CC1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fewer antennas</w:t>
      </w:r>
      <w:r w:rsidR="000F7CC1" w:rsidRPr="00A9383D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.</w:t>
      </w:r>
    </w:p>
    <w:p w14:paraId="2A17801F" w14:textId="77777777" w:rsidR="00B66C5A" w:rsidRDefault="00B66C5A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</w:p>
    <w:p w14:paraId="259D112F" w14:textId="5BC87033" w:rsidR="002459F3" w:rsidRPr="00BF6DA9" w:rsidRDefault="00995339" w:rsidP="00F969E8">
      <w:pPr>
        <w:spacing w:line="360" w:lineRule="auto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2459F3">
        <w:rPr>
          <w:rFonts w:ascii="Arial" w:hAnsi="Arial" w:cs="Arial"/>
          <w:sz w:val="22"/>
          <w:szCs w:val="22"/>
        </w:rPr>
        <w:t>“</w:t>
      </w:r>
      <w:r w:rsidR="00DF0FB3" w:rsidRPr="002459F3">
        <w:rPr>
          <w:rFonts w:ascii="Arial" w:hAnsi="Arial" w:cs="Arial"/>
          <w:sz w:val="22"/>
          <w:szCs w:val="22"/>
        </w:rPr>
        <w:t xml:space="preserve">With all of </w:t>
      </w:r>
      <w:r w:rsidR="00C30CF4" w:rsidRPr="002459F3">
        <w:rPr>
          <w:rFonts w:ascii="Arial" w:hAnsi="Arial" w:cs="Arial"/>
          <w:sz w:val="22"/>
          <w:szCs w:val="22"/>
        </w:rPr>
        <w:t>our venues and</w:t>
      </w:r>
      <w:r w:rsidR="00DF0FB3" w:rsidRPr="002459F3">
        <w:rPr>
          <w:rFonts w:ascii="Arial" w:hAnsi="Arial" w:cs="Arial"/>
          <w:sz w:val="22"/>
          <w:szCs w:val="22"/>
        </w:rPr>
        <w:t xml:space="preserve"> </w:t>
      </w:r>
      <w:r w:rsidR="00B66C5A" w:rsidRPr="002459F3">
        <w:rPr>
          <w:rFonts w:ascii="Arial" w:hAnsi="Arial" w:cs="Arial"/>
          <w:sz w:val="22"/>
          <w:szCs w:val="22"/>
        </w:rPr>
        <w:t>spaces</w:t>
      </w:r>
      <w:r w:rsidR="00DF0FB3" w:rsidRPr="002459F3">
        <w:rPr>
          <w:rFonts w:ascii="Arial" w:hAnsi="Arial" w:cs="Arial"/>
          <w:sz w:val="22"/>
          <w:szCs w:val="22"/>
        </w:rPr>
        <w:t xml:space="preserve"> sharing the same technical infrastructure and equipment, </w:t>
      </w:r>
      <w:r w:rsidRPr="002459F3">
        <w:rPr>
          <w:rFonts w:ascii="Arial" w:hAnsi="Arial" w:cs="Arial"/>
          <w:sz w:val="22"/>
          <w:szCs w:val="22"/>
        </w:rPr>
        <w:t xml:space="preserve">we needed a crew communications system that could </w:t>
      </w:r>
      <w:r w:rsidR="0058389B" w:rsidRPr="009C1C95">
        <w:rPr>
          <w:rFonts w:ascii="Arial" w:hAnsi="Arial" w:cs="Arial"/>
          <w:sz w:val="22"/>
          <w:szCs w:val="22"/>
        </w:rPr>
        <w:t xml:space="preserve">provide </w:t>
      </w:r>
      <w:r w:rsidR="005361C2" w:rsidRPr="009C1C95">
        <w:rPr>
          <w:rFonts w:ascii="Arial" w:hAnsi="Arial" w:cs="Arial"/>
          <w:sz w:val="22"/>
          <w:szCs w:val="22"/>
        </w:rPr>
        <w:t>high-quality,</w:t>
      </w:r>
      <w:r w:rsidR="0058389B" w:rsidRPr="009C1C95">
        <w:rPr>
          <w:rFonts w:ascii="Arial" w:hAnsi="Arial" w:cs="Arial"/>
          <w:sz w:val="22"/>
          <w:szCs w:val="22"/>
        </w:rPr>
        <w:t xml:space="preserve"> wide coverage both</w:t>
      </w:r>
      <w:r w:rsidRPr="009C1C95">
        <w:rPr>
          <w:rFonts w:ascii="Arial" w:hAnsi="Arial" w:cs="Arial"/>
          <w:sz w:val="22"/>
          <w:szCs w:val="22"/>
        </w:rPr>
        <w:t xml:space="preserve"> inside and outside</w:t>
      </w:r>
      <w:r w:rsidR="0058389B" w:rsidRPr="007C4470">
        <w:rPr>
          <w:rFonts w:ascii="Arial" w:hAnsi="Arial" w:cs="Arial"/>
          <w:sz w:val="22"/>
          <w:szCs w:val="22"/>
        </w:rPr>
        <w:t xml:space="preserve"> the </w:t>
      </w:r>
      <w:r w:rsidR="003B26B0">
        <w:rPr>
          <w:rFonts w:ascii="Arial" w:hAnsi="Arial" w:cs="Arial"/>
          <w:sz w:val="22"/>
          <w:szCs w:val="22"/>
        </w:rPr>
        <w:t>arts c</w:t>
      </w:r>
      <w:r w:rsidR="0058389B" w:rsidRPr="007C4470">
        <w:rPr>
          <w:rFonts w:ascii="Arial" w:hAnsi="Arial" w:cs="Arial"/>
          <w:sz w:val="22"/>
          <w:szCs w:val="22"/>
        </w:rPr>
        <w:t xml:space="preserve">enter. We also needed a solution that would be easy to use </w:t>
      </w:r>
      <w:r w:rsidR="007C4470">
        <w:rPr>
          <w:rFonts w:ascii="Arial" w:hAnsi="Arial" w:cs="Arial"/>
          <w:sz w:val="22"/>
          <w:szCs w:val="22"/>
        </w:rPr>
        <w:t>while</w:t>
      </w:r>
      <w:r w:rsidR="007C4470" w:rsidRPr="007C4470">
        <w:rPr>
          <w:rFonts w:ascii="Arial" w:hAnsi="Arial" w:cs="Arial"/>
          <w:sz w:val="22"/>
          <w:szCs w:val="22"/>
        </w:rPr>
        <w:t xml:space="preserve"> </w:t>
      </w:r>
      <w:r w:rsidR="0058389B" w:rsidRPr="007C4470">
        <w:rPr>
          <w:rFonts w:ascii="Arial" w:hAnsi="Arial" w:cs="Arial"/>
          <w:sz w:val="22"/>
          <w:szCs w:val="22"/>
        </w:rPr>
        <w:t>provid</w:t>
      </w:r>
      <w:r w:rsidR="007C4470">
        <w:rPr>
          <w:rFonts w:ascii="Arial" w:hAnsi="Arial" w:cs="Arial"/>
          <w:sz w:val="22"/>
          <w:szCs w:val="22"/>
        </w:rPr>
        <w:t>ing</w:t>
      </w:r>
      <w:r w:rsidR="0058389B" w:rsidRPr="007C4470">
        <w:rPr>
          <w:rFonts w:ascii="Arial" w:hAnsi="Arial" w:cs="Arial"/>
          <w:sz w:val="22"/>
          <w:szCs w:val="22"/>
        </w:rPr>
        <w:t xml:space="preserve"> seamless integration with </w:t>
      </w:r>
      <w:r w:rsidR="009C1C95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our</w:t>
      </w:r>
      <w:r w:rsidR="009C1C95" w:rsidRPr="00FE1706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existing </w:t>
      </w:r>
      <w:r w:rsidR="003B26B0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third</w:t>
      </w:r>
      <w:r w:rsidR="009C1C95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-</w:t>
      </w:r>
      <w:r w:rsidR="009C1C95" w:rsidRPr="00FE1706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party </w:t>
      </w:r>
      <w:r w:rsidR="009C1C95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partyline</w:t>
      </w:r>
      <w:r w:rsidR="007C4470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gear</w:t>
      </w:r>
      <w:r w:rsidR="009C1C95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,</w:t>
      </w:r>
      <w:r w:rsidR="0058389B" w:rsidRPr="002459F3">
        <w:rPr>
          <w:rFonts w:ascii="Arial" w:hAnsi="Arial" w:cs="Arial"/>
          <w:sz w:val="22"/>
          <w:szCs w:val="22"/>
        </w:rPr>
        <w:t xml:space="preserve">” </w:t>
      </w:r>
      <w:r w:rsidR="00002304" w:rsidRPr="002459F3">
        <w:rPr>
          <w:rFonts w:ascii="Arial" w:hAnsi="Arial" w:cs="Arial"/>
          <w:sz w:val="22"/>
          <w:szCs w:val="22"/>
        </w:rPr>
        <w:t xml:space="preserve">said Joshua Kovar, </w:t>
      </w:r>
      <w:r w:rsidR="00066FEF">
        <w:rPr>
          <w:rFonts w:ascii="Arial" w:hAnsi="Arial" w:cs="Arial"/>
          <w:sz w:val="22"/>
          <w:szCs w:val="22"/>
        </w:rPr>
        <w:t>P</w:t>
      </w:r>
      <w:r w:rsidR="00002304" w:rsidRPr="002459F3">
        <w:rPr>
          <w:rFonts w:ascii="Arial" w:hAnsi="Arial" w:cs="Arial"/>
          <w:sz w:val="22"/>
          <w:szCs w:val="22"/>
        </w:rPr>
        <w:t xml:space="preserve">roduction </w:t>
      </w:r>
      <w:r w:rsidR="00066FEF">
        <w:rPr>
          <w:rFonts w:ascii="Arial" w:hAnsi="Arial" w:cs="Arial"/>
          <w:sz w:val="22"/>
          <w:szCs w:val="22"/>
        </w:rPr>
        <w:t>M</w:t>
      </w:r>
      <w:r w:rsidR="00002304" w:rsidRPr="002459F3">
        <w:rPr>
          <w:rFonts w:ascii="Arial" w:hAnsi="Arial" w:cs="Arial"/>
          <w:sz w:val="22"/>
          <w:szCs w:val="22"/>
        </w:rPr>
        <w:t>anager, Zoellner Arts Center</w:t>
      </w:r>
      <w:r w:rsidR="0058389B" w:rsidRPr="002459F3">
        <w:rPr>
          <w:rFonts w:ascii="Arial" w:hAnsi="Arial" w:cs="Arial"/>
          <w:sz w:val="22"/>
          <w:szCs w:val="22"/>
        </w:rPr>
        <w:t>. “</w:t>
      </w:r>
      <w:r w:rsidR="00AE627E" w:rsidRPr="002459F3">
        <w:rPr>
          <w:rFonts w:ascii="Arial" w:hAnsi="Arial" w:cs="Arial"/>
          <w:sz w:val="22"/>
          <w:szCs w:val="22"/>
        </w:rPr>
        <w:t xml:space="preserve">Not only does </w:t>
      </w:r>
      <w:r w:rsidR="00F840F0" w:rsidRPr="002459F3">
        <w:rPr>
          <w:rFonts w:ascii="Arial" w:hAnsi="Arial" w:cs="Arial"/>
          <w:sz w:val="22"/>
          <w:szCs w:val="22"/>
        </w:rPr>
        <w:t>Bolero</w:t>
      </w:r>
      <w:r w:rsidR="00AE627E" w:rsidRPr="002459F3">
        <w:rPr>
          <w:rFonts w:ascii="Arial" w:hAnsi="Arial" w:cs="Arial"/>
          <w:sz w:val="22"/>
          <w:szCs w:val="22"/>
        </w:rPr>
        <w:t xml:space="preserve"> meet these requirements, </w:t>
      </w:r>
      <w:r w:rsidR="002459F3">
        <w:rPr>
          <w:rFonts w:ascii="Arial" w:hAnsi="Arial" w:cs="Arial"/>
          <w:sz w:val="22"/>
          <w:szCs w:val="22"/>
        </w:rPr>
        <w:t xml:space="preserve">but </w:t>
      </w:r>
      <w:r w:rsidR="002459F3">
        <w:rPr>
          <w:rFonts w:ascii="Arial" w:hAnsi="Arial" w:cs="Arial"/>
          <w:sz w:val="22"/>
          <w:szCs w:val="22"/>
        </w:rPr>
        <w:lastRenderedPageBreak/>
        <w:t xml:space="preserve">now the </w:t>
      </w:r>
      <w:r w:rsidR="002459F3" w:rsidRPr="00BF6DA9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communications in the theat</w:t>
      </w:r>
      <w:r w:rsidR="00FB66AF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er</w:t>
      </w:r>
      <w:r w:rsidR="002459F3" w:rsidRPr="00BF6DA9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s can be separated for concu</w:t>
      </w:r>
      <w:r w:rsidR="007C4470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rrent performances as well as</w:t>
      </w:r>
      <w:r w:rsidR="002459F3" w:rsidRPr="00BF6DA9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combined for large events that use all </w:t>
      </w:r>
      <w:r w:rsidR="002459F3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of </w:t>
      </w:r>
      <w:r w:rsidR="002459F3" w:rsidRPr="00BF6DA9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the spaces.</w:t>
      </w:r>
      <w:r w:rsidR="009C1C95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”</w:t>
      </w:r>
    </w:p>
    <w:p w14:paraId="6A6B1177" w14:textId="77777777" w:rsidR="00D05A06" w:rsidRPr="009C1C95" w:rsidRDefault="00D05A06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</w:p>
    <w:p w14:paraId="68691A0A" w14:textId="04FE99F0" w:rsidR="009C1C95" w:rsidRPr="00BF6DA9" w:rsidRDefault="00D05A06" w:rsidP="00F969E8">
      <w:pPr>
        <w:spacing w:line="360" w:lineRule="auto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9C1C95">
        <w:rPr>
          <w:rFonts w:ascii="Arial" w:hAnsi="Arial" w:cs="Arial"/>
          <w:sz w:val="22"/>
          <w:szCs w:val="22"/>
        </w:rPr>
        <w:t>Fully integrated into Riedel</w:t>
      </w:r>
      <w:r w:rsidR="003B26B0">
        <w:rPr>
          <w:rFonts w:ascii="Arial" w:hAnsi="Arial" w:cs="Arial"/>
          <w:sz w:val="22"/>
          <w:szCs w:val="22"/>
        </w:rPr>
        <w:t>’</w:t>
      </w:r>
      <w:r w:rsidRPr="009C1C95">
        <w:rPr>
          <w:rFonts w:ascii="Arial" w:hAnsi="Arial" w:cs="Arial"/>
          <w:sz w:val="22"/>
          <w:szCs w:val="22"/>
        </w:rPr>
        <w:t>s Artist digital matrix intercom platform, Bolero offers a rich set of features and connectivity that can be applied three ways: as an exceptional wireless beltpack, as a wireless keypanel, and — in an industry first — as a walkie-talkie radio. The</w:t>
      </w:r>
      <w:r w:rsidR="00F65FAA" w:rsidRPr="00F65FAA">
        <w:rPr>
          <w:rFonts w:ascii="Arial" w:hAnsi="Arial"/>
          <w:sz w:val="22"/>
          <w:szCs w:val="22"/>
        </w:rPr>
        <w:t xml:space="preserve"> </w:t>
      </w:r>
      <w:r w:rsidR="00F65FAA">
        <w:rPr>
          <w:rFonts w:ascii="Arial" w:hAnsi="Arial"/>
          <w:sz w:val="22"/>
          <w:szCs w:val="22"/>
        </w:rPr>
        <w:t xml:space="preserve">Zoellner Arts Center </w:t>
      </w:r>
      <w:r w:rsidRPr="009C1C95">
        <w:rPr>
          <w:rFonts w:ascii="Arial" w:hAnsi="Arial" w:cs="Arial"/>
          <w:sz w:val="22"/>
          <w:szCs w:val="22"/>
        </w:rPr>
        <w:t>has</w:t>
      </w:r>
      <w:r w:rsidR="005D3BC1" w:rsidRPr="009C1C95">
        <w:rPr>
          <w:rFonts w:ascii="Arial" w:hAnsi="Arial" w:cs="Arial"/>
          <w:sz w:val="22"/>
          <w:szCs w:val="22"/>
        </w:rPr>
        <w:t xml:space="preserve"> taken the first approach, deploying</w:t>
      </w:r>
      <w:r w:rsidRPr="009C1C95">
        <w:rPr>
          <w:rFonts w:ascii="Arial" w:hAnsi="Arial" w:cs="Arial"/>
          <w:sz w:val="22"/>
          <w:szCs w:val="22"/>
        </w:rPr>
        <w:t xml:space="preserve"> 12 Bolero beltpacks to the production team</w:t>
      </w:r>
      <w:r w:rsidR="005D3BC1" w:rsidRPr="009C1C95">
        <w:rPr>
          <w:rFonts w:ascii="Arial" w:hAnsi="Arial" w:cs="Arial"/>
          <w:sz w:val="22"/>
          <w:szCs w:val="22"/>
        </w:rPr>
        <w:t>. Bolero’s</w:t>
      </w:r>
      <w:r w:rsidRPr="009C1C95">
        <w:rPr>
          <w:rFonts w:ascii="Arial" w:hAnsi="Arial" w:cs="Arial"/>
          <w:sz w:val="22"/>
          <w:szCs w:val="22"/>
        </w:rPr>
        <w:t xml:space="preserve"> ADR technology enables full roaming for crew members across </w:t>
      </w:r>
      <w:r w:rsidR="005D3BC1" w:rsidRPr="009C1C95">
        <w:rPr>
          <w:rFonts w:ascii="Arial" w:hAnsi="Arial" w:cs="Arial"/>
          <w:sz w:val="22"/>
          <w:szCs w:val="22"/>
        </w:rPr>
        <w:t>all three performance halls</w:t>
      </w:r>
      <w:r w:rsidR="00F969E8">
        <w:rPr>
          <w:rFonts w:ascii="Arial" w:hAnsi="Arial" w:cs="Arial"/>
          <w:sz w:val="22"/>
          <w:szCs w:val="22"/>
        </w:rPr>
        <w:t xml:space="preserve"> while a Riedel</w:t>
      </w:r>
      <w:r w:rsidRPr="009C1C95">
        <w:rPr>
          <w:rFonts w:ascii="Arial" w:hAnsi="Arial" w:cs="Arial"/>
          <w:sz w:val="22"/>
          <w:szCs w:val="22"/>
        </w:rPr>
        <w:t xml:space="preserve"> RiFace</w:t>
      </w:r>
      <w:r w:rsidR="00F969E8">
        <w:rPr>
          <w:rFonts w:ascii="Arial" w:hAnsi="Arial" w:cs="Arial"/>
          <w:sz w:val="22"/>
          <w:szCs w:val="22"/>
        </w:rPr>
        <w:t xml:space="preserve"> radio</w:t>
      </w:r>
      <w:r w:rsidRPr="009C1C95">
        <w:rPr>
          <w:rFonts w:ascii="Arial" w:hAnsi="Arial" w:cs="Arial"/>
          <w:sz w:val="22"/>
          <w:szCs w:val="22"/>
        </w:rPr>
        <w:t xml:space="preserve"> interface </w:t>
      </w:r>
      <w:r w:rsidR="00F969E8">
        <w:rPr>
          <w:rFonts w:ascii="Arial" w:hAnsi="Arial" w:cs="Arial"/>
          <w:sz w:val="22"/>
          <w:szCs w:val="22"/>
        </w:rPr>
        <w:t xml:space="preserve">allows front-of-house staff, </w:t>
      </w:r>
      <w:r w:rsidR="00CC1D36">
        <w:rPr>
          <w:rFonts w:ascii="Arial" w:hAnsi="Arial" w:cs="Arial"/>
          <w:sz w:val="22"/>
          <w:szCs w:val="22"/>
        </w:rPr>
        <w:t>who</w:t>
      </w:r>
      <w:r w:rsidR="00F969E8">
        <w:rPr>
          <w:rFonts w:ascii="Arial" w:hAnsi="Arial" w:cs="Arial"/>
          <w:sz w:val="22"/>
          <w:szCs w:val="22"/>
        </w:rPr>
        <w:t xml:space="preserve"> use walkie-talkies, to easily communicate </w:t>
      </w:r>
      <w:r w:rsidR="005C3430">
        <w:rPr>
          <w:rFonts w:ascii="Arial" w:hAnsi="Arial" w:cs="Arial"/>
          <w:sz w:val="22"/>
          <w:szCs w:val="22"/>
        </w:rPr>
        <w:t xml:space="preserve">with Bolero users </w:t>
      </w:r>
      <w:r w:rsidR="00F65FAA">
        <w:rPr>
          <w:rFonts w:ascii="Arial" w:hAnsi="Arial" w:cs="Arial"/>
          <w:sz w:val="22"/>
          <w:szCs w:val="22"/>
        </w:rPr>
        <w:t>via</w:t>
      </w:r>
      <w:r w:rsidR="00F969E8">
        <w:rPr>
          <w:rFonts w:ascii="Arial" w:hAnsi="Arial" w:cs="Arial"/>
          <w:sz w:val="22"/>
          <w:szCs w:val="22"/>
        </w:rPr>
        <w:t xml:space="preserve"> the Artist.</w:t>
      </w:r>
    </w:p>
    <w:p w14:paraId="51587053" w14:textId="77777777" w:rsidR="005D3BC1" w:rsidRPr="000B6437" w:rsidRDefault="005D3BC1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</w:p>
    <w:p w14:paraId="48D9F6FE" w14:textId="65265E24" w:rsidR="005361C2" w:rsidRDefault="000B6437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  <w:r w:rsidRPr="000B6437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The </w:t>
      </w:r>
      <w:r w:rsidR="00F65FAA">
        <w:rPr>
          <w:rFonts w:ascii="Arial" w:hAnsi="Arial"/>
          <w:sz w:val="22"/>
          <w:szCs w:val="22"/>
        </w:rPr>
        <w:t>Zoellner Arts Center</w:t>
      </w:r>
      <w:r>
        <w:rPr>
          <w:rFonts w:ascii="Arial" w:hAnsi="Arial" w:cs="Arial"/>
          <w:sz w:val="22"/>
          <w:szCs w:val="22"/>
        </w:rPr>
        <w:t xml:space="preserve"> is a showcase facility for the arts and a tremendous asset to the people of eastern Pennsylvania and western New Jersey, serving more than 55,000 people and counting every year,” said </w:t>
      </w:r>
      <w:r w:rsidR="002459F3">
        <w:rPr>
          <w:rFonts w:ascii="Arial" w:hAnsi="Arial" w:cs="Arial"/>
          <w:sz w:val="22"/>
          <w:szCs w:val="22"/>
        </w:rPr>
        <w:t>David Caulwell</w:t>
      </w:r>
      <w:r>
        <w:rPr>
          <w:rFonts w:ascii="Arial" w:hAnsi="Arial" w:cs="Arial"/>
          <w:sz w:val="22"/>
          <w:szCs w:val="22"/>
        </w:rPr>
        <w:t xml:space="preserve">, </w:t>
      </w:r>
      <w:r w:rsidR="00BF6DA9">
        <w:rPr>
          <w:rFonts w:ascii="Arial" w:hAnsi="Arial" w:cs="Arial"/>
          <w:sz w:val="22"/>
          <w:szCs w:val="22"/>
        </w:rPr>
        <w:t>B</w:t>
      </w:r>
      <w:r w:rsidR="002459F3">
        <w:rPr>
          <w:rFonts w:ascii="Arial" w:hAnsi="Arial" w:cs="Arial"/>
          <w:sz w:val="22"/>
          <w:szCs w:val="22"/>
        </w:rPr>
        <w:t xml:space="preserve">usiness </w:t>
      </w:r>
      <w:r w:rsidR="00BF6DA9">
        <w:rPr>
          <w:rFonts w:ascii="Arial" w:hAnsi="Arial" w:cs="Arial"/>
          <w:sz w:val="22"/>
          <w:szCs w:val="22"/>
        </w:rPr>
        <w:t>D</w:t>
      </w:r>
      <w:r w:rsidR="002459F3">
        <w:rPr>
          <w:rFonts w:ascii="Arial" w:hAnsi="Arial" w:cs="Arial"/>
          <w:sz w:val="22"/>
          <w:szCs w:val="22"/>
        </w:rPr>
        <w:t xml:space="preserve">evelopment, </w:t>
      </w:r>
      <w:r w:rsidR="006E78AE">
        <w:rPr>
          <w:rFonts w:ascii="Arial" w:hAnsi="Arial" w:cs="Arial"/>
          <w:sz w:val="22"/>
          <w:szCs w:val="22"/>
        </w:rPr>
        <w:t>E</w:t>
      </w:r>
      <w:r w:rsidR="002459F3">
        <w:rPr>
          <w:rFonts w:ascii="Arial" w:hAnsi="Arial" w:cs="Arial"/>
          <w:sz w:val="22"/>
          <w:szCs w:val="22"/>
        </w:rPr>
        <w:t>astern U.S. for</w:t>
      </w:r>
      <w:r>
        <w:rPr>
          <w:rFonts w:ascii="Arial" w:hAnsi="Arial" w:cs="Arial"/>
          <w:sz w:val="22"/>
          <w:szCs w:val="22"/>
        </w:rPr>
        <w:t xml:space="preserve"> Riedel North America. </w:t>
      </w:r>
      <w:r w:rsidR="008A0B37" w:rsidRPr="000B6437">
        <w:rPr>
          <w:rFonts w:ascii="Arial" w:hAnsi="Arial" w:cs="Arial"/>
          <w:sz w:val="22"/>
          <w:szCs w:val="22"/>
        </w:rPr>
        <w:t>“</w:t>
      </w:r>
      <w:r w:rsidR="00CD7234" w:rsidRPr="000B6437">
        <w:rPr>
          <w:rFonts w:ascii="Arial" w:hAnsi="Arial" w:cs="Arial"/>
          <w:sz w:val="22"/>
          <w:szCs w:val="22"/>
        </w:rPr>
        <w:t xml:space="preserve">As </w:t>
      </w:r>
      <w:r w:rsidR="00D05A06" w:rsidRPr="000B6437">
        <w:rPr>
          <w:rFonts w:ascii="Arial" w:hAnsi="Arial" w:cs="Arial"/>
          <w:sz w:val="22"/>
          <w:szCs w:val="22"/>
        </w:rPr>
        <w:t xml:space="preserve">one of our </w:t>
      </w:r>
      <w:r w:rsidR="00CD7234" w:rsidRPr="000B6437">
        <w:rPr>
          <w:rFonts w:ascii="Arial" w:hAnsi="Arial" w:cs="Arial"/>
          <w:sz w:val="22"/>
          <w:szCs w:val="22"/>
        </w:rPr>
        <w:t>e</w:t>
      </w:r>
      <w:r w:rsidR="008A0B37" w:rsidRPr="000B6437">
        <w:rPr>
          <w:rFonts w:ascii="Arial" w:hAnsi="Arial" w:cs="Arial"/>
          <w:sz w:val="22"/>
          <w:szCs w:val="22"/>
        </w:rPr>
        <w:t>arly adopter</w:t>
      </w:r>
      <w:r w:rsidR="00D05A06" w:rsidRPr="000B6437">
        <w:rPr>
          <w:rFonts w:ascii="Arial" w:hAnsi="Arial" w:cs="Arial"/>
          <w:sz w:val="22"/>
          <w:szCs w:val="22"/>
        </w:rPr>
        <w:t>s</w:t>
      </w:r>
      <w:r w:rsidR="008A0B37" w:rsidRPr="000B6437">
        <w:rPr>
          <w:rFonts w:ascii="Arial" w:hAnsi="Arial" w:cs="Arial"/>
          <w:sz w:val="22"/>
          <w:szCs w:val="22"/>
        </w:rPr>
        <w:t xml:space="preserve"> of Bolero,</w:t>
      </w:r>
      <w:r w:rsidR="005D3BC1" w:rsidRPr="000B6437">
        <w:rPr>
          <w:rFonts w:ascii="Arial" w:hAnsi="Arial" w:cs="Arial"/>
          <w:sz w:val="22"/>
          <w:szCs w:val="22"/>
        </w:rPr>
        <w:t xml:space="preserve"> the </w:t>
      </w:r>
      <w:r w:rsidR="00F65FAA">
        <w:rPr>
          <w:rFonts w:ascii="Arial" w:hAnsi="Arial"/>
          <w:sz w:val="22"/>
          <w:szCs w:val="22"/>
        </w:rPr>
        <w:t>Zoellner Arts Center</w:t>
      </w:r>
      <w:r w:rsidR="005D3BC1" w:rsidRPr="000B6437">
        <w:rPr>
          <w:rFonts w:ascii="Arial" w:hAnsi="Arial" w:cs="Arial"/>
          <w:sz w:val="22"/>
          <w:szCs w:val="22"/>
        </w:rPr>
        <w:t xml:space="preserve"> is </w:t>
      </w:r>
      <w:r>
        <w:rPr>
          <w:rFonts w:ascii="Arial" w:hAnsi="Arial" w:cs="Arial"/>
          <w:sz w:val="22"/>
          <w:szCs w:val="22"/>
        </w:rPr>
        <w:t xml:space="preserve">also an outstanding </w:t>
      </w:r>
      <w:r w:rsidR="005D3BC1" w:rsidRPr="000B6437">
        <w:rPr>
          <w:rFonts w:ascii="Arial" w:hAnsi="Arial" w:cs="Arial"/>
          <w:sz w:val="22"/>
          <w:szCs w:val="22"/>
        </w:rPr>
        <w:t>example of the</w:t>
      </w:r>
      <w:r w:rsidRPr="000B6437">
        <w:rPr>
          <w:rFonts w:ascii="Arial" w:hAnsi="Arial" w:cs="Arial"/>
          <w:sz w:val="22"/>
          <w:szCs w:val="22"/>
        </w:rPr>
        <w:t xml:space="preserve"> power of ADR for </w:t>
      </w:r>
      <w:r>
        <w:rPr>
          <w:rFonts w:ascii="Arial" w:hAnsi="Arial" w:cs="Arial"/>
          <w:sz w:val="22"/>
          <w:szCs w:val="22"/>
        </w:rPr>
        <w:t xml:space="preserve">enabling </w:t>
      </w:r>
      <w:r w:rsidR="005361C2">
        <w:rPr>
          <w:rFonts w:ascii="Arial" w:hAnsi="Arial" w:cs="Arial"/>
          <w:sz w:val="22"/>
          <w:szCs w:val="22"/>
        </w:rPr>
        <w:t>bulletproof</w:t>
      </w:r>
      <w:r w:rsidRPr="000B6437">
        <w:rPr>
          <w:rFonts w:ascii="Arial" w:hAnsi="Arial" w:cs="Arial"/>
          <w:sz w:val="22"/>
          <w:szCs w:val="22"/>
        </w:rPr>
        <w:t xml:space="preserve"> crew communications across </w:t>
      </w:r>
      <w:r>
        <w:rPr>
          <w:rFonts w:ascii="Arial" w:hAnsi="Arial" w:cs="Arial"/>
          <w:sz w:val="22"/>
          <w:szCs w:val="22"/>
        </w:rPr>
        <w:t>a large and spread-out facility.</w:t>
      </w:r>
      <w:r w:rsidR="005361C2">
        <w:rPr>
          <w:rFonts w:ascii="Arial" w:hAnsi="Arial" w:cs="Arial"/>
          <w:sz w:val="22"/>
          <w:szCs w:val="22"/>
        </w:rPr>
        <w:t xml:space="preserve"> We’re honored that Bolero was chosen for this landmark installation.</w:t>
      </w:r>
      <w:r w:rsidR="008A0B37" w:rsidRPr="000B6437">
        <w:rPr>
          <w:rFonts w:ascii="Arial" w:hAnsi="Arial" w:cs="Arial"/>
          <w:sz w:val="22"/>
          <w:szCs w:val="22"/>
        </w:rPr>
        <w:t xml:space="preserve">” </w:t>
      </w:r>
    </w:p>
    <w:p w14:paraId="6CE55C1E" w14:textId="77777777" w:rsidR="005361C2" w:rsidRDefault="005361C2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</w:p>
    <w:p w14:paraId="360BCFAE" w14:textId="77777777" w:rsidR="001078DA" w:rsidRDefault="0011302A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  <w:r w:rsidRPr="000B6437">
        <w:rPr>
          <w:rFonts w:ascii="Arial" w:hAnsi="Arial" w:cs="Arial"/>
          <w:sz w:val="22"/>
          <w:szCs w:val="22"/>
        </w:rPr>
        <w:t xml:space="preserve">Further information about Riedel and the company’s products is available at </w:t>
      </w:r>
      <w:hyperlink r:id="rId27" w:history="1">
        <w:r w:rsidRPr="000B6437">
          <w:rPr>
            <w:rStyle w:val="Hyperlink0"/>
          </w:rPr>
          <w:t>www.riedel.net</w:t>
        </w:r>
      </w:hyperlink>
      <w:r w:rsidRPr="000B6437">
        <w:rPr>
          <w:rFonts w:ascii="Arial" w:hAnsi="Arial" w:cs="Arial"/>
          <w:sz w:val="22"/>
          <w:szCs w:val="22"/>
        </w:rPr>
        <w:t>.</w:t>
      </w:r>
    </w:p>
    <w:p w14:paraId="7E2B0586" w14:textId="77777777" w:rsidR="005361C2" w:rsidRPr="005361C2" w:rsidRDefault="005361C2" w:rsidP="00F969E8">
      <w:pPr>
        <w:pStyle w:val="Body"/>
        <w:spacing w:line="360" w:lineRule="auto"/>
        <w:rPr>
          <w:rFonts w:ascii="Arial" w:hAnsi="Arial" w:cs="Arial"/>
          <w:sz w:val="22"/>
          <w:szCs w:val="22"/>
        </w:rPr>
      </w:pPr>
    </w:p>
    <w:p w14:paraId="537FD22D" w14:textId="77777777" w:rsidR="001078DA" w:rsidRPr="000B6437" w:rsidRDefault="0011302A" w:rsidP="00F969E8">
      <w:pPr>
        <w:pStyle w:val="HTMLBody"/>
        <w:spacing w:line="360" w:lineRule="auto"/>
        <w:jc w:val="center"/>
        <w:rPr>
          <w:rFonts w:cs="Arial"/>
          <w:sz w:val="22"/>
          <w:szCs w:val="22"/>
        </w:rPr>
      </w:pPr>
      <w:r w:rsidRPr="000B6437">
        <w:rPr>
          <w:rFonts w:cs="Arial"/>
          <w:sz w:val="22"/>
          <w:szCs w:val="22"/>
        </w:rPr>
        <w:t># # #</w:t>
      </w:r>
      <w:r w:rsidRPr="000B6437">
        <w:rPr>
          <w:rFonts w:cs="Arial"/>
          <w:sz w:val="22"/>
          <w:szCs w:val="22"/>
        </w:rPr>
        <w:br/>
      </w:r>
    </w:p>
    <w:p w14:paraId="69AEE2C9" w14:textId="77777777" w:rsidR="00AB42B5" w:rsidRPr="00796485" w:rsidRDefault="00AB42B5" w:rsidP="00F969E8">
      <w:pPr>
        <w:pStyle w:val="Body"/>
        <w:rPr>
          <w:rFonts w:ascii="Arial" w:eastAsia="Arial" w:hAnsi="Arial" w:cs="Arial"/>
          <w:sz w:val="20"/>
          <w:szCs w:val="20"/>
        </w:rPr>
      </w:pPr>
    </w:p>
    <w:p w14:paraId="753F1C12" w14:textId="3C7D071F" w:rsidR="00A93778" w:rsidRPr="002B1186" w:rsidRDefault="003A257D" w:rsidP="00F969E8">
      <w:pPr>
        <w:rPr>
          <w:rFonts w:ascii="Arial" w:hAnsi="Arial" w:cs="Arial"/>
          <w:sz w:val="20"/>
          <w:szCs w:val="20"/>
        </w:rPr>
      </w:pPr>
      <w:r w:rsidRPr="00B175F3">
        <w:rPr>
          <w:rFonts w:ascii="Arial" w:hAnsi="Arial" w:cs="Arial"/>
          <w:b/>
          <w:bCs/>
          <w:sz w:val="20"/>
          <w:szCs w:val="20"/>
        </w:rPr>
        <w:t>About Riedel Communications North America</w:t>
      </w:r>
      <w:r w:rsidR="0011302A" w:rsidRPr="00796485">
        <w:rPr>
          <w:rFonts w:ascii="Arial Unicode MS" w:hAnsi="Arial Unicode MS"/>
          <w:sz w:val="20"/>
          <w:szCs w:val="20"/>
        </w:rPr>
        <w:br/>
      </w:r>
      <w:r w:rsidR="00A93778" w:rsidRPr="002B1186">
        <w:rPr>
          <w:rFonts w:ascii="Arial" w:hAnsi="Arial" w:cs="Arial"/>
          <w:sz w:val="20"/>
          <w:szCs w:val="20"/>
        </w:rPr>
        <w:t xml:space="preserve">Riedel Communications designs, manufactures, and distributes pioneering real-time video, audio, data, and communications networks for broadcast, pro audio, event, sports, theater, and security applications. </w:t>
      </w:r>
      <w:r w:rsidR="00A93778" w:rsidRPr="002B1186">
        <w:rPr>
          <w:rFonts w:ascii="Arial" w:hAnsi="Arial" w:cs="Arial"/>
          <w:bCs/>
          <w:sz w:val="20"/>
          <w:szCs w:val="20"/>
        </w:rPr>
        <w:t xml:space="preserve">Riedel is </w:t>
      </w:r>
      <w:r w:rsidR="00A93778">
        <w:rPr>
          <w:rFonts w:ascii="Arial" w:hAnsi="Arial" w:cs="Arial"/>
          <w:bCs/>
          <w:sz w:val="20"/>
          <w:szCs w:val="20"/>
        </w:rPr>
        <w:t xml:space="preserve">locally </w:t>
      </w:r>
      <w:r w:rsidR="00A93778" w:rsidRPr="002B1186">
        <w:rPr>
          <w:rFonts w:ascii="Arial" w:hAnsi="Arial" w:cs="Arial"/>
          <w:bCs/>
          <w:sz w:val="20"/>
          <w:szCs w:val="20"/>
        </w:rPr>
        <w:t xml:space="preserve">headquartered in </w:t>
      </w:r>
      <w:r w:rsidR="00A93778">
        <w:rPr>
          <w:rFonts w:ascii="Arial" w:hAnsi="Arial" w:cs="Arial"/>
          <w:bCs/>
          <w:sz w:val="20"/>
          <w:szCs w:val="20"/>
        </w:rPr>
        <w:t xml:space="preserve">Burbank, CA with its global headquarters in </w:t>
      </w:r>
      <w:r w:rsidR="00A93778" w:rsidRPr="002B1186">
        <w:rPr>
          <w:rFonts w:ascii="Arial" w:hAnsi="Arial" w:cs="Arial"/>
          <w:bCs/>
          <w:sz w:val="20"/>
          <w:szCs w:val="20"/>
        </w:rPr>
        <w:t>Wuppertal, Germany</w:t>
      </w:r>
      <w:r w:rsidR="00A93778">
        <w:rPr>
          <w:rFonts w:ascii="Arial" w:hAnsi="Arial" w:cs="Arial"/>
          <w:bCs/>
          <w:sz w:val="20"/>
          <w:szCs w:val="20"/>
        </w:rPr>
        <w:t>.</w:t>
      </w:r>
      <w:r w:rsidR="00A93778" w:rsidRPr="002B1186">
        <w:rPr>
          <w:rFonts w:ascii="Arial" w:hAnsi="Arial" w:cs="Arial"/>
          <w:bCs/>
          <w:sz w:val="20"/>
          <w:szCs w:val="20"/>
        </w:rPr>
        <w:t xml:space="preserve"> </w:t>
      </w:r>
      <w:r w:rsidR="00A93778">
        <w:rPr>
          <w:rFonts w:ascii="Arial" w:hAnsi="Arial" w:cs="Arial"/>
          <w:bCs/>
          <w:sz w:val="20"/>
          <w:szCs w:val="20"/>
        </w:rPr>
        <w:t xml:space="preserve">Riedel </w:t>
      </w:r>
      <w:r w:rsidR="00A93778" w:rsidRPr="002B1186">
        <w:rPr>
          <w:rFonts w:ascii="Arial" w:hAnsi="Arial" w:cs="Arial"/>
          <w:bCs/>
          <w:sz w:val="20"/>
          <w:szCs w:val="20"/>
        </w:rPr>
        <w:t>employs over 450 people in 19 locations throughout Europe, Australia, Asia, and the Americas.</w:t>
      </w:r>
    </w:p>
    <w:p w14:paraId="1124E3B1" w14:textId="635C256F" w:rsidR="001078DA" w:rsidRPr="00796485" w:rsidRDefault="001078DA" w:rsidP="00F969E8">
      <w:pPr>
        <w:pStyle w:val="Body"/>
        <w:rPr>
          <w:rFonts w:ascii="Arial" w:hAnsi="Arial"/>
          <w:sz w:val="20"/>
          <w:szCs w:val="20"/>
        </w:rPr>
      </w:pPr>
    </w:p>
    <w:p w14:paraId="4F3FA83C" w14:textId="77777777" w:rsidR="00DE71A3" w:rsidRPr="00796485" w:rsidRDefault="00DE71A3" w:rsidP="00F969E8">
      <w:pPr>
        <w:pStyle w:val="Body"/>
        <w:rPr>
          <w:rFonts w:ascii="Arial" w:eastAsia="Arial" w:hAnsi="Arial" w:cs="Arial"/>
          <w:sz w:val="20"/>
          <w:szCs w:val="20"/>
        </w:rPr>
      </w:pPr>
    </w:p>
    <w:p w14:paraId="5825E2B5" w14:textId="77777777" w:rsidR="001078DA" w:rsidRPr="00796485" w:rsidRDefault="0011302A" w:rsidP="00F969E8">
      <w:pPr>
        <w:pStyle w:val="Body"/>
        <w:rPr>
          <w:sz w:val="20"/>
          <w:szCs w:val="20"/>
        </w:rPr>
      </w:pPr>
      <w:r w:rsidRPr="00796485">
        <w:rPr>
          <w:rFonts w:ascii="Arial" w:hAnsi="Arial"/>
          <w:sz w:val="20"/>
          <w:szCs w:val="20"/>
        </w:rPr>
        <w:t>All trademarks appearing herein are the property of their respective owners.</w:t>
      </w:r>
    </w:p>
    <w:sectPr w:rsidR="001078DA" w:rsidRPr="00796485" w:rsidSect="00B16B85">
      <w:footerReference w:type="default" r:id="rId28"/>
      <w:headerReference w:type="first" r:id="rId29"/>
      <w:footerReference w:type="first" r:id="rId30"/>
      <w:pgSz w:w="12240" w:h="15840"/>
      <w:pgMar w:top="1985" w:right="1440" w:bottom="1440" w:left="1440" w:header="720" w:footer="72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rosoft Office User" w:date="2017-12-21T11:17:00Z" w:initials="Office">
    <w:p w14:paraId="40CE32FD" w14:textId="702512E0" w:rsidR="00841E4E" w:rsidRDefault="00841E4E">
      <w:pPr>
        <w:pStyle w:val="Kommentartext"/>
      </w:pPr>
      <w:r>
        <w:rPr>
          <w:rStyle w:val="Kommentarzeichen"/>
        </w:rPr>
        <w:annotationRef/>
      </w:r>
      <w:r>
        <w:t>Fowler Black Box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CE32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DAE25A" w16cid:durableId="1DE4D3EA"/>
  <w16cid:commentId w16cid:paraId="475ED441" w16cid:durableId="1DE4D3EB"/>
  <w16cid:commentId w16cid:paraId="46F1B4DE" w16cid:durableId="1DE4D3EC"/>
  <w16cid:commentId w16cid:paraId="1088CE72" w16cid:durableId="1DE4D3ED"/>
  <w16cid:commentId w16cid:paraId="794AB1FA" w16cid:durableId="1DE4D458"/>
  <w16cid:commentId w16cid:paraId="3E3B6FEB" w16cid:durableId="1DE4D474"/>
  <w16cid:commentId w16cid:paraId="3B186181" w16cid:durableId="1DE4D4EA"/>
  <w16cid:commentId w16cid:paraId="0D1913C8" w16cid:durableId="1DE4D3EE"/>
  <w16cid:commentId w16cid:paraId="6398389F" w16cid:durableId="1DE4D5D1"/>
  <w16cid:commentId w16cid:paraId="6A20C941" w16cid:durableId="1DE4D605"/>
  <w16cid:commentId w16cid:paraId="20B22F50" w16cid:durableId="1DE4D61C"/>
  <w16cid:commentId w16cid:paraId="3FE7A658" w16cid:durableId="1DE4D629"/>
  <w16cid:commentId w16cid:paraId="438C5966" w16cid:durableId="1DE4D3EF"/>
  <w16cid:commentId w16cid:paraId="2FD2C3C4" w16cid:durableId="1DE4D6D6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67C19" w14:textId="77777777" w:rsidR="00E4760D" w:rsidRDefault="00E4760D">
      <w:r>
        <w:separator/>
      </w:r>
    </w:p>
  </w:endnote>
  <w:endnote w:type="continuationSeparator" w:id="0">
    <w:p w14:paraId="3D086611" w14:textId="77777777" w:rsidR="00E4760D" w:rsidRDefault="00E4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CB142" w14:textId="099E1FF5" w:rsidR="001078DA" w:rsidRDefault="0011302A">
    <w:pPr>
      <w:pStyle w:val="Fuzeile"/>
      <w:jc w:val="right"/>
    </w:pPr>
    <w:r>
      <w:rPr>
        <w:rFonts w:ascii="Arial" w:hAnsi="Arial"/>
        <w:sz w:val="20"/>
        <w:szCs w:val="20"/>
        <w:lang w:val="en-US"/>
      </w:rPr>
      <w:t xml:space="preserve">Page </w:t>
    </w:r>
    <w:r w:rsidR="00C356DA">
      <w:rPr>
        <w:rFonts w:ascii="Arial" w:eastAsia="Arial" w:hAnsi="Arial" w:cs="Arial"/>
        <w:sz w:val="20"/>
        <w:szCs w:val="20"/>
        <w:lang w:val="en-US"/>
      </w:rPr>
      <w:fldChar w:fldCharType="begin"/>
    </w:r>
    <w:r>
      <w:rPr>
        <w:rFonts w:ascii="Arial" w:eastAsia="Arial" w:hAnsi="Arial" w:cs="Arial"/>
        <w:sz w:val="20"/>
        <w:szCs w:val="20"/>
        <w:lang w:val="en-US"/>
      </w:rPr>
      <w:instrText xml:space="preserve"> PAGE </w:instrText>
    </w:r>
    <w:r w:rsidR="00C356DA">
      <w:rPr>
        <w:rFonts w:ascii="Arial" w:eastAsia="Arial" w:hAnsi="Arial" w:cs="Arial"/>
        <w:sz w:val="20"/>
        <w:szCs w:val="20"/>
        <w:lang w:val="en-US"/>
      </w:rPr>
      <w:fldChar w:fldCharType="separate"/>
    </w:r>
    <w:r w:rsidR="0002125E">
      <w:rPr>
        <w:rFonts w:ascii="Arial" w:eastAsia="Arial" w:hAnsi="Arial" w:cs="Arial"/>
        <w:noProof/>
        <w:sz w:val="20"/>
        <w:szCs w:val="20"/>
        <w:lang w:val="en-US"/>
      </w:rPr>
      <w:t>2</w:t>
    </w:r>
    <w:r w:rsidR="00C356DA">
      <w:rPr>
        <w:rFonts w:ascii="Arial" w:eastAsia="Arial" w:hAnsi="Arial" w:cs="Arial"/>
        <w:sz w:val="20"/>
        <w:szCs w:val="20"/>
        <w:lang w:val="en-US"/>
      </w:rPr>
      <w:fldChar w:fldCharType="end"/>
    </w:r>
    <w:r>
      <w:rPr>
        <w:rFonts w:ascii="Arial" w:hAnsi="Arial"/>
        <w:sz w:val="20"/>
        <w:szCs w:val="20"/>
        <w:lang w:val="en-US"/>
      </w:rPr>
      <w:t xml:space="preserve"> of </w:t>
    </w:r>
    <w:r w:rsidR="00A93778">
      <w:rPr>
        <w:rFonts w:ascii="Arial" w:hAnsi="Arial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02899" w14:textId="3C36E91B" w:rsidR="001078DA" w:rsidRDefault="0011302A">
    <w:pPr>
      <w:pStyle w:val="Fuzeile"/>
      <w:jc w:val="right"/>
    </w:pPr>
    <w:r>
      <w:rPr>
        <w:rFonts w:ascii="Arial" w:hAnsi="Arial"/>
        <w:sz w:val="20"/>
        <w:szCs w:val="20"/>
        <w:lang w:val="en-US"/>
      </w:rPr>
      <w:t xml:space="preserve">Page </w:t>
    </w:r>
    <w:r w:rsidR="00C356DA">
      <w:rPr>
        <w:rFonts w:ascii="Arial" w:eastAsia="Arial" w:hAnsi="Arial" w:cs="Arial"/>
        <w:sz w:val="20"/>
        <w:szCs w:val="20"/>
        <w:lang w:val="en-US"/>
      </w:rPr>
      <w:fldChar w:fldCharType="begin"/>
    </w:r>
    <w:r>
      <w:rPr>
        <w:rFonts w:ascii="Arial" w:eastAsia="Arial" w:hAnsi="Arial" w:cs="Arial"/>
        <w:sz w:val="20"/>
        <w:szCs w:val="20"/>
        <w:lang w:val="en-US"/>
      </w:rPr>
      <w:instrText xml:space="preserve"> PAGE </w:instrText>
    </w:r>
    <w:r w:rsidR="00C356DA">
      <w:rPr>
        <w:rFonts w:ascii="Arial" w:eastAsia="Arial" w:hAnsi="Arial" w:cs="Arial"/>
        <w:sz w:val="20"/>
        <w:szCs w:val="20"/>
        <w:lang w:val="en-US"/>
      </w:rPr>
      <w:fldChar w:fldCharType="separate"/>
    </w:r>
    <w:r w:rsidR="0002125E">
      <w:rPr>
        <w:rFonts w:ascii="Arial" w:eastAsia="Arial" w:hAnsi="Arial" w:cs="Arial"/>
        <w:noProof/>
        <w:sz w:val="20"/>
        <w:szCs w:val="20"/>
        <w:lang w:val="en-US"/>
      </w:rPr>
      <w:t>1</w:t>
    </w:r>
    <w:r w:rsidR="00C356DA">
      <w:rPr>
        <w:rFonts w:ascii="Arial" w:eastAsia="Arial" w:hAnsi="Arial" w:cs="Arial"/>
        <w:sz w:val="20"/>
        <w:szCs w:val="20"/>
        <w:lang w:val="en-US"/>
      </w:rPr>
      <w:fldChar w:fldCharType="end"/>
    </w:r>
    <w:r>
      <w:rPr>
        <w:rFonts w:ascii="Arial" w:hAnsi="Arial"/>
        <w:sz w:val="20"/>
        <w:szCs w:val="20"/>
        <w:lang w:val="en-US"/>
      </w:rPr>
      <w:t xml:space="preserve"> of </w:t>
    </w:r>
    <w:r w:rsidR="00A93778">
      <w:rPr>
        <w:rFonts w:ascii="Arial" w:hAnsi="Arial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14A52" w14:textId="77777777" w:rsidR="00E4760D" w:rsidRDefault="00E4760D">
      <w:r>
        <w:separator/>
      </w:r>
    </w:p>
  </w:footnote>
  <w:footnote w:type="continuationSeparator" w:id="0">
    <w:p w14:paraId="7A0DAE5A" w14:textId="77777777" w:rsidR="00E4760D" w:rsidRDefault="00E476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0F1D" w14:textId="2D80A40C" w:rsidR="001078DA" w:rsidRDefault="00F037AA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2CEF513" wp14:editId="4524BD58">
              <wp:simplePos x="0" y="0"/>
              <wp:positionH relativeFrom="page">
                <wp:posOffset>1905</wp:posOffset>
              </wp:positionH>
              <wp:positionV relativeFrom="page">
                <wp:posOffset>3175</wp:posOffset>
              </wp:positionV>
              <wp:extent cx="8959215" cy="1143000"/>
              <wp:effectExtent l="0" t="0" r="6985" b="0"/>
              <wp:wrapNone/>
              <wp:docPr id="1073741825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2EB1107A" id="officeArt object" o:spid="_x0000_s1026" style="position:absolute;margin-left:.15pt;margin-top:.25pt;width:705.45pt;height:90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" fillcolor="#bb2129" stroked="f" strokeweight="1pt">
              <v:stroke miterlimit="4"/>
              <v:path arrowok="t"/>
              <w10:wrap anchorx="page" anchory="page"/>
            </v:rect>
          </w:pict>
        </mc:Fallback>
      </mc:AlternateContent>
    </w:r>
    <w:r w:rsidR="0011302A">
      <w:rPr>
        <w:noProof/>
        <w:lang w:eastAsia="de-DE"/>
      </w:rPr>
      <w:drawing>
        <wp:anchor distT="152400" distB="152400" distL="152400" distR="152400" simplePos="0" relativeHeight="251659264" behindDoc="1" locked="0" layoutInCell="1" allowOverlap="1" wp14:anchorId="189CBB3D" wp14:editId="4FC7C4C3">
          <wp:simplePos x="0" y="0"/>
          <wp:positionH relativeFrom="page">
            <wp:posOffset>5632450</wp:posOffset>
          </wp:positionH>
          <wp:positionV relativeFrom="page">
            <wp:posOffset>381000</wp:posOffset>
          </wp:positionV>
          <wp:extent cx="1485900" cy="401321"/>
          <wp:effectExtent l="0" t="0" r="0" b="0"/>
          <wp:wrapNone/>
          <wp:docPr id="1073741826" name="officeArt object" descr="Riedel-Logo_weiß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Riedel-Logo_weiß" descr="Riedel-Logo_weiß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40132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3DD4501F" wp14:editId="426FE5D1">
              <wp:simplePos x="0" y="0"/>
              <wp:positionH relativeFrom="page">
                <wp:posOffset>685800</wp:posOffset>
              </wp:positionH>
              <wp:positionV relativeFrom="page">
                <wp:posOffset>609600</wp:posOffset>
              </wp:positionV>
              <wp:extent cx="1828800" cy="4572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28297" w14:textId="77777777" w:rsidR="001078DA" w:rsidRDefault="0011302A">
                          <w:pPr>
                            <w:pStyle w:val="Body"/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szCs w:val="28"/>
                              <w:u w:color="FFFFFF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37" tIns="91437" rIns="91437" bIns="91437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3DD4501F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pt;margin-top:48pt;width:2in;height:36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" filled="f" stroked="f" strokeweight="1pt">
              <v:stroke miterlimit="4"/>
              <v:textbox inset="91437emu,91437emu,91437emu,91437emu">
                <w:txbxContent>
                  <w:p w14:paraId="15128297" w14:textId="77777777" w:rsidR="001078DA" w:rsidRDefault="0011302A">
                    <w:pPr>
                      <w:pStyle w:val="Body"/>
                    </w:pPr>
                    <w:r>
                      <w:rPr>
                        <w:rFonts w:ascii="Arial" w:hAnsi="Arial"/>
                        <w:color w:val="FFFFFF"/>
                        <w:sz w:val="28"/>
                        <w:szCs w:val="28"/>
                        <w:u w:color="FFFFFF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markup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DA"/>
    <w:rsid w:val="00002304"/>
    <w:rsid w:val="000067DE"/>
    <w:rsid w:val="0002125E"/>
    <w:rsid w:val="00027C0A"/>
    <w:rsid w:val="000333E8"/>
    <w:rsid w:val="0004754E"/>
    <w:rsid w:val="000578D1"/>
    <w:rsid w:val="00066FEF"/>
    <w:rsid w:val="000679E5"/>
    <w:rsid w:val="0008014E"/>
    <w:rsid w:val="00091F5B"/>
    <w:rsid w:val="000B6437"/>
    <w:rsid w:val="000B6A6B"/>
    <w:rsid w:val="000C1FFE"/>
    <w:rsid w:val="000C582F"/>
    <w:rsid w:val="000D479F"/>
    <w:rsid w:val="000E3DB8"/>
    <w:rsid w:val="000E5EEF"/>
    <w:rsid w:val="000F7CC1"/>
    <w:rsid w:val="001078DA"/>
    <w:rsid w:val="0011302A"/>
    <w:rsid w:val="0011655B"/>
    <w:rsid w:val="00164D0D"/>
    <w:rsid w:val="00166D02"/>
    <w:rsid w:val="00196878"/>
    <w:rsid w:val="00197400"/>
    <w:rsid w:val="001B0A45"/>
    <w:rsid w:val="001C2488"/>
    <w:rsid w:val="001D35DA"/>
    <w:rsid w:val="001F4D4A"/>
    <w:rsid w:val="001F523B"/>
    <w:rsid w:val="002315D3"/>
    <w:rsid w:val="002435AF"/>
    <w:rsid w:val="00244A5E"/>
    <w:rsid w:val="002459F3"/>
    <w:rsid w:val="00247A0C"/>
    <w:rsid w:val="00281CE0"/>
    <w:rsid w:val="002A382A"/>
    <w:rsid w:val="002D371F"/>
    <w:rsid w:val="0030680B"/>
    <w:rsid w:val="00317311"/>
    <w:rsid w:val="0035142F"/>
    <w:rsid w:val="00373BD6"/>
    <w:rsid w:val="003764B8"/>
    <w:rsid w:val="00385C45"/>
    <w:rsid w:val="003A257D"/>
    <w:rsid w:val="003A2A52"/>
    <w:rsid w:val="003B1DD4"/>
    <w:rsid w:val="003B26B0"/>
    <w:rsid w:val="003B41BC"/>
    <w:rsid w:val="003C2A41"/>
    <w:rsid w:val="003C5197"/>
    <w:rsid w:val="003E3FC7"/>
    <w:rsid w:val="003E6F5D"/>
    <w:rsid w:val="003F181C"/>
    <w:rsid w:val="003F5552"/>
    <w:rsid w:val="0042781C"/>
    <w:rsid w:val="00450785"/>
    <w:rsid w:val="00456579"/>
    <w:rsid w:val="0046315C"/>
    <w:rsid w:val="004843CC"/>
    <w:rsid w:val="0049000D"/>
    <w:rsid w:val="004B0111"/>
    <w:rsid w:val="004B2F78"/>
    <w:rsid w:val="004B45EF"/>
    <w:rsid w:val="004C0ACB"/>
    <w:rsid w:val="004C7586"/>
    <w:rsid w:val="004D1BDA"/>
    <w:rsid w:val="00520644"/>
    <w:rsid w:val="00521F9E"/>
    <w:rsid w:val="005361C2"/>
    <w:rsid w:val="00580B2B"/>
    <w:rsid w:val="0058389B"/>
    <w:rsid w:val="00585C6D"/>
    <w:rsid w:val="00592EC8"/>
    <w:rsid w:val="00593DE9"/>
    <w:rsid w:val="005B0D75"/>
    <w:rsid w:val="005C3430"/>
    <w:rsid w:val="005D3BC1"/>
    <w:rsid w:val="005E0A0B"/>
    <w:rsid w:val="00636711"/>
    <w:rsid w:val="00651045"/>
    <w:rsid w:val="0066647C"/>
    <w:rsid w:val="006B19EF"/>
    <w:rsid w:val="006B3DAE"/>
    <w:rsid w:val="006D263F"/>
    <w:rsid w:val="006D48CB"/>
    <w:rsid w:val="006E78AE"/>
    <w:rsid w:val="00740502"/>
    <w:rsid w:val="007441BA"/>
    <w:rsid w:val="00745123"/>
    <w:rsid w:val="00747944"/>
    <w:rsid w:val="007622F9"/>
    <w:rsid w:val="00764ECB"/>
    <w:rsid w:val="0077463A"/>
    <w:rsid w:val="00796386"/>
    <w:rsid w:val="00796485"/>
    <w:rsid w:val="007B2E0F"/>
    <w:rsid w:val="007B5E0C"/>
    <w:rsid w:val="007C4470"/>
    <w:rsid w:val="007F60E8"/>
    <w:rsid w:val="008023EB"/>
    <w:rsid w:val="00841E4E"/>
    <w:rsid w:val="008723EB"/>
    <w:rsid w:val="00891ECE"/>
    <w:rsid w:val="0089736D"/>
    <w:rsid w:val="008A0B37"/>
    <w:rsid w:val="008A5774"/>
    <w:rsid w:val="008A69ED"/>
    <w:rsid w:val="008A7C0F"/>
    <w:rsid w:val="008C174F"/>
    <w:rsid w:val="008E2E01"/>
    <w:rsid w:val="008E7264"/>
    <w:rsid w:val="00900406"/>
    <w:rsid w:val="009267C8"/>
    <w:rsid w:val="009340CE"/>
    <w:rsid w:val="00937408"/>
    <w:rsid w:val="00947971"/>
    <w:rsid w:val="00951046"/>
    <w:rsid w:val="00995339"/>
    <w:rsid w:val="009C1C95"/>
    <w:rsid w:val="00A1661A"/>
    <w:rsid w:val="00A16DAA"/>
    <w:rsid w:val="00A33A1A"/>
    <w:rsid w:val="00A71AB8"/>
    <w:rsid w:val="00A8081B"/>
    <w:rsid w:val="00A93778"/>
    <w:rsid w:val="00A9383D"/>
    <w:rsid w:val="00A97546"/>
    <w:rsid w:val="00AA3E6D"/>
    <w:rsid w:val="00AB42B5"/>
    <w:rsid w:val="00AB520F"/>
    <w:rsid w:val="00AC7033"/>
    <w:rsid w:val="00AD40EE"/>
    <w:rsid w:val="00AE627E"/>
    <w:rsid w:val="00AF3980"/>
    <w:rsid w:val="00B116C3"/>
    <w:rsid w:val="00B16B85"/>
    <w:rsid w:val="00B60AEB"/>
    <w:rsid w:val="00B66C5A"/>
    <w:rsid w:val="00B75CAB"/>
    <w:rsid w:val="00BD6EB6"/>
    <w:rsid w:val="00BE460E"/>
    <w:rsid w:val="00BF6DA9"/>
    <w:rsid w:val="00C001F2"/>
    <w:rsid w:val="00C012B2"/>
    <w:rsid w:val="00C05E72"/>
    <w:rsid w:val="00C30CF4"/>
    <w:rsid w:val="00C356DA"/>
    <w:rsid w:val="00C460B6"/>
    <w:rsid w:val="00C53574"/>
    <w:rsid w:val="00C75D44"/>
    <w:rsid w:val="00CC1D36"/>
    <w:rsid w:val="00CC3FE9"/>
    <w:rsid w:val="00CD7234"/>
    <w:rsid w:val="00D05A06"/>
    <w:rsid w:val="00D21E28"/>
    <w:rsid w:val="00D3079B"/>
    <w:rsid w:val="00D41948"/>
    <w:rsid w:val="00D443AC"/>
    <w:rsid w:val="00D53305"/>
    <w:rsid w:val="00D55CB2"/>
    <w:rsid w:val="00D76D2E"/>
    <w:rsid w:val="00D95362"/>
    <w:rsid w:val="00DA1550"/>
    <w:rsid w:val="00DB57AF"/>
    <w:rsid w:val="00DD479D"/>
    <w:rsid w:val="00DE71A3"/>
    <w:rsid w:val="00DF0FB3"/>
    <w:rsid w:val="00E06E36"/>
    <w:rsid w:val="00E14ACC"/>
    <w:rsid w:val="00E14C13"/>
    <w:rsid w:val="00E32EE5"/>
    <w:rsid w:val="00E45A22"/>
    <w:rsid w:val="00E4760D"/>
    <w:rsid w:val="00E67FFE"/>
    <w:rsid w:val="00E7519F"/>
    <w:rsid w:val="00E9221D"/>
    <w:rsid w:val="00EB29C6"/>
    <w:rsid w:val="00ED2718"/>
    <w:rsid w:val="00EF0180"/>
    <w:rsid w:val="00EF6667"/>
    <w:rsid w:val="00F037AA"/>
    <w:rsid w:val="00F12D34"/>
    <w:rsid w:val="00F26298"/>
    <w:rsid w:val="00F371EE"/>
    <w:rsid w:val="00F52BA0"/>
    <w:rsid w:val="00F5362B"/>
    <w:rsid w:val="00F65FAA"/>
    <w:rsid w:val="00F669B2"/>
    <w:rsid w:val="00F704F4"/>
    <w:rsid w:val="00F723E4"/>
    <w:rsid w:val="00F7276E"/>
    <w:rsid w:val="00F749A8"/>
    <w:rsid w:val="00F818F9"/>
    <w:rsid w:val="00F840F0"/>
    <w:rsid w:val="00F969E8"/>
    <w:rsid w:val="00FA7BE9"/>
    <w:rsid w:val="00FB1B3F"/>
    <w:rsid w:val="00FB4C3C"/>
    <w:rsid w:val="00FB4E4F"/>
    <w:rsid w:val="00FB66AF"/>
    <w:rsid w:val="00FC08BB"/>
    <w:rsid w:val="00FE1BC1"/>
    <w:rsid w:val="00FF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6231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rsid w:val="00C356D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C356DA"/>
    <w:rPr>
      <w:u w:val="single"/>
    </w:rPr>
  </w:style>
  <w:style w:type="paragraph" w:customStyle="1" w:styleId="HeaderFooter">
    <w:name w:val="Header &amp; Footer"/>
    <w:rsid w:val="00C356D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Fuzeile">
    <w:name w:val="footer"/>
    <w:rsid w:val="00C356DA"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  <w:lang w:val="de-DE"/>
    </w:rPr>
  </w:style>
  <w:style w:type="paragraph" w:styleId="Kopfzeile">
    <w:name w:val="header"/>
    <w:rsid w:val="00C356DA"/>
    <w:pPr>
      <w:tabs>
        <w:tab w:val="center" w:pos="4320"/>
        <w:tab w:val="right" w:pos="8640"/>
      </w:tabs>
    </w:pPr>
    <w:rPr>
      <w:rFonts w:eastAsia="Times New Roman"/>
      <w:color w:val="000000"/>
      <w:sz w:val="24"/>
      <w:szCs w:val="24"/>
      <w:u w:color="000000"/>
      <w:lang w:val="de-DE"/>
    </w:rPr>
  </w:style>
  <w:style w:type="paragraph" w:customStyle="1" w:styleId="Body">
    <w:name w:val="Body"/>
    <w:rsid w:val="00C356DA"/>
    <w:rPr>
      <w:rFonts w:cs="Arial Unicode MS"/>
      <w:color w:val="000000"/>
      <w:sz w:val="24"/>
      <w:szCs w:val="24"/>
      <w:u w:color="000000"/>
    </w:rPr>
  </w:style>
  <w:style w:type="paragraph" w:customStyle="1" w:styleId="Heading">
    <w:name w:val="Heading"/>
    <w:next w:val="Body"/>
    <w:rsid w:val="00C356DA"/>
    <w:pPr>
      <w:keepNext/>
      <w:spacing w:before="240" w:after="60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paragraph" w:customStyle="1" w:styleId="Default">
    <w:name w:val="Default"/>
    <w:rsid w:val="00C356DA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Link1">
    <w:name w:val="Link1"/>
    <w:rsid w:val="00C356DA"/>
    <w:rPr>
      <w:color w:val="0000FF"/>
      <w:u w:val="single" w:color="0000FF"/>
    </w:rPr>
  </w:style>
  <w:style w:type="character" w:customStyle="1" w:styleId="Hyperlink0">
    <w:name w:val="Hyperlink.0"/>
    <w:basedOn w:val="Link1"/>
    <w:rsid w:val="00C356DA"/>
    <w:rPr>
      <w:rFonts w:ascii="Arial" w:eastAsia="Arial" w:hAnsi="Arial" w:cs="Arial"/>
      <w:color w:val="0000FF"/>
      <w:sz w:val="22"/>
      <w:szCs w:val="22"/>
      <w:u w:val="single" w:color="0000FF"/>
      <w:lang w:val="en-US"/>
    </w:rPr>
  </w:style>
  <w:style w:type="paragraph" w:customStyle="1" w:styleId="HTMLBody">
    <w:name w:val="HTML Body"/>
    <w:rsid w:val="00C356DA"/>
    <w:rPr>
      <w:rFonts w:ascii="Arial" w:hAnsi="Arial" w:cs="Arial Unicode MS"/>
      <w:color w:val="000000"/>
      <w:u w:color="00000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56DA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56DA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56DA"/>
    <w:rPr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2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2A"/>
    <w:rPr>
      <w:rFonts w:ascii="Lucida Grande" w:hAnsi="Lucida Grande" w:cs="Lucida Grande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42B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42B5"/>
    <w:rPr>
      <w:b/>
      <w:bCs/>
      <w:sz w:val="24"/>
      <w:szCs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385C45"/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385C45"/>
    <w:rPr>
      <w:sz w:val="24"/>
      <w:szCs w:val="24"/>
    </w:rPr>
  </w:style>
  <w:style w:type="paragraph" w:styleId="berarbeitung">
    <w:name w:val="Revision"/>
    <w:hidden/>
    <w:uiPriority w:val="99"/>
    <w:semiHidden/>
    <w:rsid w:val="0038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385C45"/>
    <w:rPr>
      <w:color w:val="FF00FF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6D26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6D26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png"/><Relationship Id="rId21" Type="http://schemas.openxmlformats.org/officeDocument/2006/relationships/hyperlink" Target="http://de.slideshare.net/RIEDELCommunications" TargetMode="External"/><Relationship Id="rId22" Type="http://schemas.openxmlformats.org/officeDocument/2006/relationships/image" Target="media/image8.jpeg"/><Relationship Id="rId23" Type="http://schemas.openxmlformats.org/officeDocument/2006/relationships/hyperlink" Target="http://www.wallstcom.com/Riedel/180116Riedel.docx" TargetMode="External"/><Relationship Id="rId24" Type="http://schemas.openxmlformats.org/officeDocument/2006/relationships/hyperlink" Target="http://www.wallstcom.com/Riedel/Riedel_Lehigh-University-Photos.zip" TargetMode="External"/><Relationship Id="rId25" Type="http://schemas.openxmlformats.org/officeDocument/2006/relationships/comments" Target="comments.xml"/><Relationship Id="rId26" Type="http://schemas.microsoft.com/office/2011/relationships/commentsExtended" Target="commentsExtended.xml"/><Relationship Id="rId27" Type="http://schemas.openxmlformats.org/officeDocument/2006/relationships/hyperlink" Target="http://www.riedel.net" TargetMode="External"/><Relationship Id="rId28" Type="http://schemas.openxmlformats.org/officeDocument/2006/relationships/footer" Target="footer1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footer" Target="footer2.xml"/><Relationship Id="rId31" Type="http://schemas.openxmlformats.org/officeDocument/2006/relationships/fontTable" Target="fontTable.xml"/><Relationship Id="rId32" Type="http://schemas.microsoft.com/office/2011/relationships/people" Target="people.xml"/><Relationship Id="rId9" Type="http://schemas.openxmlformats.org/officeDocument/2006/relationships/hyperlink" Target="https://plus.google.com/+RiedelNet" TargetMode="External"/><Relationship Id="rId6" Type="http://schemas.openxmlformats.org/officeDocument/2006/relationships/endnotes" Target="endnotes.xml"/><Relationship Id="rId7" Type="http://schemas.openxmlformats.org/officeDocument/2006/relationships/hyperlink" Target="https://www.facebook.com/RiedelCommunicationsInternational" TargetMode="External"/><Relationship Id="rId8" Type="http://schemas.openxmlformats.org/officeDocument/2006/relationships/image" Target="media/image1.png"/><Relationship Id="rId33" Type="http://schemas.openxmlformats.org/officeDocument/2006/relationships/theme" Target="theme/theme1.xml"/><Relationship Id="rId34" Type="http://schemas.microsoft.com/office/2016/09/relationships/commentsIds" Target="commentsIds.xml"/><Relationship Id="rId10" Type="http://schemas.openxmlformats.org/officeDocument/2006/relationships/image" Target="media/image2.png"/><Relationship Id="rId11" Type="http://schemas.openxmlformats.org/officeDocument/2006/relationships/hyperlink" Target="https://twitter.com/RIEDELnet" TargetMode="External"/><Relationship Id="rId12" Type="http://schemas.openxmlformats.org/officeDocument/2006/relationships/image" Target="media/image3.png"/><Relationship Id="rId13" Type="http://schemas.openxmlformats.org/officeDocument/2006/relationships/hyperlink" Target="https://www.linkedin.com/company/549773" TargetMode="External"/><Relationship Id="rId14" Type="http://schemas.openxmlformats.org/officeDocument/2006/relationships/image" Target="media/image4.png"/><Relationship Id="rId15" Type="http://schemas.openxmlformats.org/officeDocument/2006/relationships/hyperlink" Target="https://www.youtube.com/c/RiedelNet" TargetMode="External"/><Relationship Id="rId16" Type="http://schemas.openxmlformats.org/officeDocument/2006/relationships/image" Target="media/image5.png"/><Relationship Id="rId17" Type="http://schemas.openxmlformats.org/officeDocument/2006/relationships/hyperlink" Target="http://de.pinterest.com/RIEDELnet/" TargetMode="External"/><Relationship Id="rId18" Type="http://schemas.openxmlformats.org/officeDocument/2006/relationships/image" Target="media/image6.png"/><Relationship Id="rId19" Type="http://schemas.openxmlformats.org/officeDocument/2006/relationships/hyperlink" Target="http://instagram.com/riedelcommunica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6F4F7E-FEB1-E94D-8F34-423BC138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3731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Aller</dc:creator>
  <cp:lastModifiedBy>Sebastian Schneider</cp:lastModifiedBy>
  <cp:revision>4</cp:revision>
  <cp:lastPrinted>2017-10-17T16:47:00Z</cp:lastPrinted>
  <dcterms:created xsi:type="dcterms:W3CDTF">2017-12-22T12:20:00Z</dcterms:created>
  <dcterms:modified xsi:type="dcterms:W3CDTF">2018-01-16T07:56:00Z</dcterms:modified>
</cp:coreProperties>
</file>